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51" w:rsidRPr="00203D20" w:rsidRDefault="00203D20" w:rsidP="00203D2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val="en-US" w:eastAsia="en-US"/>
        </w:rPr>
      </w:pPr>
      <w:bookmarkStart w:id="0" w:name="_GoBack"/>
      <w:bookmarkEnd w:id="0"/>
      <w:r>
        <w:rPr>
          <w:rFonts w:ascii="Arial" w:eastAsiaTheme="minorHAnsi" w:hAnsi="Arial" w:cs="Arial"/>
          <w:b/>
          <w:bCs/>
          <w:lang w:val="en-US" w:eastAsia="en-US"/>
        </w:rPr>
        <w:t>Driving r</w:t>
      </w:r>
      <w:r w:rsidR="00255F51" w:rsidRPr="00203D20">
        <w:rPr>
          <w:rFonts w:ascii="Arial" w:eastAsiaTheme="minorHAnsi" w:hAnsi="Arial" w:cs="Arial"/>
          <w:b/>
          <w:bCs/>
          <w:lang w:val="en-US" w:eastAsia="en-US"/>
        </w:rPr>
        <w:t xml:space="preserve">estrictions during </w:t>
      </w:r>
      <w:r w:rsidRPr="00203D20">
        <w:rPr>
          <w:rFonts w:ascii="Arial" w:hAnsi="Arial" w:cs="Arial"/>
          <w:b/>
          <w:color w:val="000000"/>
          <w:lang w:val="en-GB"/>
        </w:rPr>
        <w:t>UEFA European Football Championships</w:t>
      </w:r>
      <w:r w:rsidR="00F70E3B">
        <w:rPr>
          <w:rFonts w:ascii="Arial" w:hAnsi="Arial" w:cs="Arial"/>
          <w:b/>
          <w:color w:val="000000"/>
          <w:lang w:val="en-GB"/>
        </w:rPr>
        <w:t xml:space="preserve"> 2012 </w:t>
      </w:r>
      <w:r>
        <w:rPr>
          <w:rFonts w:ascii="Arial" w:hAnsi="Arial" w:cs="Arial"/>
          <w:b/>
          <w:color w:val="000000"/>
          <w:lang w:val="en-GB"/>
        </w:rPr>
        <w:t xml:space="preserve"> in Poland</w:t>
      </w:r>
      <w:r w:rsidR="00255F51" w:rsidRPr="00203D20">
        <w:rPr>
          <w:rFonts w:ascii="Arial" w:eastAsiaTheme="minorHAnsi" w:hAnsi="Arial" w:cs="Arial"/>
          <w:b/>
          <w:bCs/>
          <w:lang w:val="en-US" w:eastAsia="en-US"/>
        </w:rPr>
        <w:t>,</w:t>
      </w:r>
    </w:p>
    <w:p w:rsidR="00255F51" w:rsidRPr="00255F51" w:rsidRDefault="00255F51">
      <w:pPr>
        <w:rPr>
          <w:lang w:val="en-US"/>
        </w:rPr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2"/>
        <w:gridCol w:w="6943"/>
      </w:tblGrid>
      <w:tr w:rsidR="00255F51" w:rsidRPr="00104617" w:rsidTr="001E7FC2">
        <w:tc>
          <w:tcPr>
            <w:tcW w:w="2552" w:type="dxa"/>
          </w:tcPr>
          <w:p w:rsidR="00255F51" w:rsidRPr="00104617" w:rsidRDefault="00255F51" w:rsidP="00720F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</w:p>
        </w:tc>
        <w:tc>
          <w:tcPr>
            <w:tcW w:w="142" w:type="dxa"/>
          </w:tcPr>
          <w:p w:rsidR="00255F51" w:rsidRPr="00465685" w:rsidRDefault="00255F51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6943" w:type="dxa"/>
          </w:tcPr>
          <w:p w:rsidR="00255F51" w:rsidRPr="00465685" w:rsidRDefault="00255F51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255F51" w:rsidRPr="00C365E1" w:rsidTr="001E7FC2">
        <w:tc>
          <w:tcPr>
            <w:tcW w:w="2552" w:type="dxa"/>
          </w:tcPr>
          <w:p w:rsidR="00255F51" w:rsidRPr="00255F51" w:rsidRDefault="00255F51" w:rsidP="00720FC8">
            <w:pPr>
              <w:rPr>
                <w:b/>
                <w:lang w:val="en-US"/>
              </w:rPr>
            </w:pPr>
            <w:proofErr w:type="spellStart"/>
            <w:r w:rsidRPr="00255F51">
              <w:rPr>
                <w:rFonts w:ascii="Arial" w:eastAsiaTheme="minorHAnsi" w:hAnsi="Arial" w:cs="Arial"/>
                <w:b/>
                <w:i/>
                <w:iCs/>
                <w:lang w:eastAsia="en-US"/>
              </w:rPr>
              <w:t>Vehicles</w:t>
            </w:r>
            <w:proofErr w:type="spellEnd"/>
            <w:r w:rsidRPr="00255F51">
              <w:rPr>
                <w:rFonts w:ascii="Arial" w:eastAsiaTheme="minorHAnsi" w:hAnsi="Arial" w:cs="Arial"/>
                <w:b/>
                <w:i/>
                <w:iCs/>
                <w:lang w:eastAsia="en-US"/>
              </w:rPr>
              <w:t xml:space="preserve"> </w:t>
            </w:r>
            <w:proofErr w:type="spellStart"/>
            <w:r w:rsidRPr="00255F51">
              <w:rPr>
                <w:rFonts w:ascii="Arial" w:eastAsiaTheme="minorHAnsi" w:hAnsi="Arial" w:cs="Arial"/>
                <w:b/>
                <w:i/>
                <w:iCs/>
                <w:lang w:eastAsia="en-US"/>
              </w:rPr>
              <w:t>concerned</w:t>
            </w:r>
            <w:proofErr w:type="spellEnd"/>
          </w:p>
        </w:tc>
        <w:tc>
          <w:tcPr>
            <w:tcW w:w="142" w:type="dxa"/>
          </w:tcPr>
          <w:p w:rsidR="00255F51" w:rsidRPr="00465685" w:rsidRDefault="00255F51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6943" w:type="dxa"/>
          </w:tcPr>
          <w:p w:rsidR="00255F51" w:rsidRPr="00255F51" w:rsidRDefault="00255F51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lang w:val="en-GB"/>
              </w:rPr>
            </w:pPr>
            <w:r w:rsidRPr="00255F51">
              <w:rPr>
                <w:rFonts w:ascii="Arial" w:hAnsi="Arial" w:cs="Arial"/>
                <w:lang w:val="en-GB"/>
              </w:rPr>
              <w:t>vehicles with an MPW of over 12t, excluding buses and coaches</w:t>
            </w:r>
          </w:p>
          <w:p w:rsidR="00255F51" w:rsidRPr="00465685" w:rsidRDefault="00255F51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F70E3B" w:rsidRPr="00255F51" w:rsidTr="001E7FC2">
        <w:tc>
          <w:tcPr>
            <w:tcW w:w="2552" w:type="dxa"/>
          </w:tcPr>
          <w:p w:rsidR="00F70E3B" w:rsidRDefault="00F70E3B" w:rsidP="00720F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42" w:type="dxa"/>
          </w:tcPr>
          <w:p w:rsidR="00F70E3B" w:rsidRPr="00465685" w:rsidRDefault="00F70E3B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6943" w:type="dxa"/>
          </w:tcPr>
          <w:p w:rsidR="00F70E3B" w:rsidRPr="001E7FC2" w:rsidRDefault="00F70E3B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lang w:val="en-GB"/>
              </w:rPr>
            </w:pPr>
          </w:p>
        </w:tc>
      </w:tr>
      <w:tr w:rsidR="00255F51" w:rsidRPr="00255F51" w:rsidTr="001E7FC2">
        <w:tc>
          <w:tcPr>
            <w:tcW w:w="2552" w:type="dxa"/>
          </w:tcPr>
          <w:p w:rsidR="00255F51" w:rsidRPr="00F40342" w:rsidRDefault="00255F51" w:rsidP="00720F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Area</w:t>
            </w:r>
            <w:proofErr w:type="spellEnd"/>
          </w:p>
        </w:tc>
        <w:tc>
          <w:tcPr>
            <w:tcW w:w="142" w:type="dxa"/>
          </w:tcPr>
          <w:p w:rsidR="00255F51" w:rsidRPr="00465685" w:rsidRDefault="00255F51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6943" w:type="dxa"/>
          </w:tcPr>
          <w:p w:rsidR="00255F51" w:rsidRDefault="00255F51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lang w:val="en-GB"/>
              </w:rPr>
            </w:pPr>
            <w:r w:rsidRPr="001E7FC2">
              <w:rPr>
                <w:rFonts w:ascii="Arial" w:hAnsi="Arial" w:cs="Arial"/>
                <w:lang w:val="en-GB"/>
              </w:rPr>
              <w:t>Appointed sections of roads described below in table</w:t>
            </w:r>
          </w:p>
          <w:p w:rsidR="00F70E3B" w:rsidRDefault="00F70E3B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lang w:val="en-GB"/>
              </w:rPr>
            </w:pPr>
          </w:p>
          <w:p w:rsidR="00F70E3B" w:rsidRPr="001E7FC2" w:rsidRDefault="00F70E3B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lang w:val="en-GB"/>
              </w:rPr>
            </w:pPr>
          </w:p>
          <w:p w:rsidR="00255F51" w:rsidRPr="00465685" w:rsidRDefault="00255F51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F70E3B" w:rsidRPr="00255F51" w:rsidTr="001E7FC2">
        <w:tc>
          <w:tcPr>
            <w:tcW w:w="2552" w:type="dxa"/>
          </w:tcPr>
          <w:p w:rsidR="00F70E3B" w:rsidRPr="00F70E3B" w:rsidRDefault="00F70E3B" w:rsidP="00F70E3B">
            <w:pPr>
              <w:rPr>
                <w:rFonts w:ascii="Arial" w:hAnsi="Arial" w:cs="Arial"/>
                <w:b/>
                <w:lang w:val="en-US"/>
              </w:rPr>
            </w:pPr>
            <w:r w:rsidRPr="00F70E3B">
              <w:rPr>
                <w:rFonts w:ascii="Arial" w:hAnsi="Arial" w:cs="Arial"/>
                <w:b/>
                <w:lang w:val="en-US"/>
              </w:rPr>
              <w:t>Prohibition</w:t>
            </w:r>
          </w:p>
          <w:p w:rsidR="00F70E3B" w:rsidRDefault="00F70E3B" w:rsidP="00720F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42" w:type="dxa"/>
          </w:tcPr>
          <w:p w:rsidR="00F70E3B" w:rsidRPr="00465685" w:rsidRDefault="00F70E3B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6943" w:type="dxa"/>
          </w:tcPr>
          <w:p w:rsidR="00F70E3B" w:rsidRPr="001E7FC2" w:rsidRDefault="00F70E3B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According to data in table below</w:t>
            </w:r>
          </w:p>
        </w:tc>
      </w:tr>
    </w:tbl>
    <w:p w:rsidR="00203D20" w:rsidRDefault="00203D20">
      <w:pPr>
        <w:rPr>
          <w:lang w:val="en-US"/>
        </w:rPr>
      </w:pPr>
    </w:p>
    <w:p w:rsidR="00203D20" w:rsidRDefault="00203D20">
      <w:pPr>
        <w:rPr>
          <w:lang w:val="en-US"/>
        </w:rPr>
      </w:pPr>
    </w:p>
    <w:p w:rsidR="00203D20" w:rsidRPr="00255F51" w:rsidRDefault="00203D20">
      <w:pPr>
        <w:rPr>
          <w:lang w:val="en-US"/>
        </w:rPr>
      </w:pPr>
    </w:p>
    <w:p w:rsidR="00642FF8" w:rsidRPr="00642FF8" w:rsidRDefault="00642FF8" w:rsidP="00642FF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b/>
          <w:bCs/>
          <w:i/>
          <w:iCs/>
          <w:sz w:val="22"/>
          <w:szCs w:val="22"/>
          <w:lang w:val="en-US" w:eastAsia="en-US"/>
        </w:rPr>
        <w:t>Exceptions</w:t>
      </w:r>
    </w:p>
    <w:p w:rsidR="00642FF8" w:rsidRDefault="00642FF8" w:rsidP="00642F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vehicles belonging to the police, road transport inspectorate, border guard, customs, Polish armed forces, government protection bureau, technical emergency services, fire brigade,</w:t>
      </w:r>
      <w:r w:rsidR="005913E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chemical emergency service and radiological and contamination protection services;</w:t>
      </w:r>
    </w:p>
    <w:p w:rsidR="005913EB" w:rsidRDefault="00642FF8" w:rsidP="00642F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5913E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breakdown vehicles;</w:t>
      </w:r>
    </w:p>
    <w:p w:rsidR="00642FF8" w:rsidRDefault="00642FF8" w:rsidP="00642F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5913EB">
        <w:rPr>
          <w:rFonts w:ascii="Arial" w:eastAsiaTheme="minorHAnsi" w:hAnsi="Arial" w:cs="Arial"/>
          <w:sz w:val="22"/>
          <w:szCs w:val="22"/>
          <w:lang w:val="en-US" w:eastAsia="en-US"/>
        </w:rPr>
        <w:t>vehicles used in rescue operations;</w:t>
      </w:r>
    </w:p>
    <w:p w:rsidR="00642FF8" w:rsidRPr="00642FF8" w:rsidRDefault="00642FF8" w:rsidP="005913EB">
      <w:pPr>
        <w:autoSpaceDE w:val="0"/>
        <w:autoSpaceDN w:val="0"/>
        <w:adjustRightInd w:val="0"/>
        <w:ind w:firstLine="360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4. emergency vehicles used in cases of natural disaster;</w:t>
      </w:r>
    </w:p>
    <w:p w:rsidR="00642FF8" w:rsidRPr="00642FF8" w:rsidRDefault="00642FF8" w:rsidP="005913EB">
      <w:pPr>
        <w:autoSpaceDE w:val="0"/>
        <w:autoSpaceDN w:val="0"/>
        <w:adjustRightInd w:val="0"/>
        <w:ind w:firstLine="360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5. vehicles used for humanitarian aid;</w:t>
      </w:r>
    </w:p>
    <w:p w:rsidR="00642FF8" w:rsidRPr="00642FF8" w:rsidRDefault="00642FF8" w:rsidP="005913EB">
      <w:pPr>
        <w:autoSpaceDE w:val="0"/>
        <w:autoSpaceDN w:val="0"/>
        <w:adjustRightInd w:val="0"/>
        <w:ind w:firstLine="360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6. vehicles used in the construction or maintenance of roads and bridges;</w:t>
      </w:r>
    </w:p>
    <w:p w:rsidR="00642FF8" w:rsidRPr="00642FF8" w:rsidRDefault="00642FF8" w:rsidP="005913EB">
      <w:pPr>
        <w:autoSpaceDE w:val="0"/>
        <w:autoSpaceDN w:val="0"/>
        <w:adjustRightInd w:val="0"/>
        <w:ind w:firstLine="360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7. vehicles carrying livestock;</w:t>
      </w:r>
    </w:p>
    <w:p w:rsidR="00642FF8" w:rsidRDefault="00642FF8" w:rsidP="005913EB">
      <w:pPr>
        <w:autoSpaceDE w:val="0"/>
        <w:autoSpaceDN w:val="0"/>
        <w:adjustRightInd w:val="0"/>
        <w:ind w:firstLine="360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8. vehicles used for the collection of fresh milk, corn or livestock;</w:t>
      </w:r>
    </w:p>
    <w:p w:rsidR="00642FF8" w:rsidRDefault="00642FF8" w:rsidP="005913EB">
      <w:pPr>
        <w:autoSpaceDE w:val="0"/>
        <w:autoSpaceDN w:val="0"/>
        <w:adjustRightInd w:val="0"/>
        <w:ind w:left="567" w:hanging="207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9. vehicles transporting liquid fuel, oil products, lubricants,</w:t>
      </w:r>
      <w:r w:rsidR="005913E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spare parts or fresh water for </w:t>
      </w: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ships;</w:t>
      </w:r>
    </w:p>
    <w:p w:rsidR="00642FF8" w:rsidRPr="00642FF8" w:rsidRDefault="00642FF8" w:rsidP="005913EB">
      <w:pPr>
        <w:autoSpaceDE w:val="0"/>
        <w:autoSpaceDN w:val="0"/>
        <w:adjustRightInd w:val="0"/>
        <w:ind w:firstLine="360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10. transport of transmission equipment for radio or TV stations;</w:t>
      </w:r>
    </w:p>
    <w:p w:rsidR="00642FF8" w:rsidRPr="00642FF8" w:rsidRDefault="00642FF8" w:rsidP="005913EB">
      <w:pPr>
        <w:autoSpaceDE w:val="0"/>
        <w:autoSpaceDN w:val="0"/>
        <w:adjustRightInd w:val="0"/>
        <w:ind w:firstLine="360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11. transport of equipment intended for mass events;</w:t>
      </w:r>
    </w:p>
    <w:p w:rsidR="00642FF8" w:rsidRPr="00642FF8" w:rsidRDefault="00642FF8" w:rsidP="005913EB">
      <w:pPr>
        <w:autoSpaceDE w:val="0"/>
        <w:autoSpaceDN w:val="0"/>
        <w:adjustRightInd w:val="0"/>
        <w:ind w:left="709" w:hanging="283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12. vehicles transporting newspapers which constitute a considerable volume of the total cargo or</w:t>
      </w:r>
      <w:r w:rsidR="005913E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of the available loading space;</w:t>
      </w:r>
    </w:p>
    <w:p w:rsidR="00642FF8" w:rsidRPr="00642FF8" w:rsidRDefault="00642FF8" w:rsidP="005913EB">
      <w:pPr>
        <w:autoSpaceDE w:val="0"/>
        <w:autoSpaceDN w:val="0"/>
        <w:adjustRightInd w:val="0"/>
        <w:ind w:firstLine="426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13. vehicles used for the carriage of drugs or medicines;</w:t>
      </w:r>
    </w:p>
    <w:p w:rsidR="00642FF8" w:rsidRPr="00642FF8" w:rsidRDefault="00642FF8" w:rsidP="005913EB">
      <w:pPr>
        <w:autoSpaceDE w:val="0"/>
        <w:autoSpaceDN w:val="0"/>
        <w:adjustRightInd w:val="0"/>
        <w:ind w:left="567" w:hanging="141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14. vehicles used for the carriage of mail which constitutes a considerable volume of the total</w:t>
      </w:r>
      <w:r w:rsidR="005913E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cargo or of the available loading space;</w:t>
      </w:r>
    </w:p>
    <w:p w:rsidR="00642FF8" w:rsidRPr="00642FF8" w:rsidRDefault="00642FF8" w:rsidP="005913EB">
      <w:pPr>
        <w:autoSpaceDE w:val="0"/>
        <w:autoSpaceDN w:val="0"/>
        <w:adjustRightInd w:val="0"/>
        <w:ind w:left="709" w:hanging="283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15. vehicles whose operation is strictly connected with the necessary maintenance of the</w:t>
      </w:r>
      <w:r w:rsidR="005913E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production cycle or with providing services to a company working around the clock;</w:t>
      </w:r>
    </w:p>
    <w:p w:rsidR="00642FF8" w:rsidRPr="00642FF8" w:rsidRDefault="00642FF8" w:rsidP="005913EB">
      <w:pPr>
        <w:autoSpaceDE w:val="0"/>
        <w:autoSpaceDN w:val="0"/>
        <w:adjustRightInd w:val="0"/>
        <w:ind w:left="709" w:hanging="283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16. vehicles transporting dangerous goods, as covered by separate regulations, in quantities for</w:t>
      </w:r>
      <w:r w:rsidR="005913E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which the orange plate is required;</w:t>
      </w:r>
    </w:p>
    <w:p w:rsidR="00642FF8" w:rsidRPr="00642FF8" w:rsidRDefault="00642FF8" w:rsidP="005913EB">
      <w:pPr>
        <w:autoSpaceDE w:val="0"/>
        <w:autoSpaceDN w:val="0"/>
        <w:adjustRightInd w:val="0"/>
        <w:ind w:left="709" w:hanging="283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17. vehicles carrying perishable goods or foodstuffs* which constitute a considerable volume of the</w:t>
      </w:r>
      <w:r w:rsidR="005913E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total cargo or of the available loading space;</w:t>
      </w:r>
    </w:p>
    <w:p w:rsidR="00642FF8" w:rsidRPr="00642FF8" w:rsidRDefault="00642FF8" w:rsidP="005913EB">
      <w:pPr>
        <w:autoSpaceDE w:val="0"/>
        <w:autoSpaceDN w:val="0"/>
        <w:adjustRightInd w:val="0"/>
        <w:ind w:firstLine="426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18. vehicles used for the carriage of concrete or equipment for pumping concrete;</w:t>
      </w:r>
    </w:p>
    <w:p w:rsidR="00642FF8" w:rsidRPr="00642FF8" w:rsidRDefault="00642FF8" w:rsidP="001E7FC2">
      <w:pPr>
        <w:autoSpaceDE w:val="0"/>
        <w:autoSpaceDN w:val="0"/>
        <w:adjustRightInd w:val="0"/>
        <w:ind w:firstLine="426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19. vehicles used for transporting municipal waste;</w:t>
      </w:r>
    </w:p>
    <w:p w:rsidR="00642FF8" w:rsidRPr="00642FF8" w:rsidRDefault="00642FF8" w:rsidP="001E7FC2">
      <w:pPr>
        <w:autoSpaceDE w:val="0"/>
        <w:autoSpaceDN w:val="0"/>
        <w:adjustRightInd w:val="0"/>
        <w:ind w:left="709" w:hanging="283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20. vehicles used for the transport of loads unloaded from railway wagons up to a distance of</w:t>
      </w:r>
      <w:r w:rsidR="001E7FC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50km from the railway station.</w:t>
      </w:r>
    </w:p>
    <w:p w:rsidR="00642FF8" w:rsidRPr="00642FF8" w:rsidRDefault="00642FF8" w:rsidP="001E7FC2">
      <w:pPr>
        <w:autoSpaceDE w:val="0"/>
        <w:autoSpaceDN w:val="0"/>
        <w:adjustRightInd w:val="0"/>
        <w:ind w:firstLine="426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21. vehicles used in combined transport;</w:t>
      </w:r>
    </w:p>
    <w:p w:rsidR="00642FF8" w:rsidRPr="00642FF8" w:rsidRDefault="00642FF8" w:rsidP="001E7FC2">
      <w:pPr>
        <w:autoSpaceDE w:val="0"/>
        <w:autoSpaceDN w:val="0"/>
        <w:adjustRightInd w:val="0"/>
        <w:ind w:firstLine="426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22. slow-moving agricultural vehicles and tractors;</w:t>
      </w:r>
    </w:p>
    <w:p w:rsidR="00642FF8" w:rsidRPr="00642FF8" w:rsidRDefault="00642FF8" w:rsidP="001E7FC2">
      <w:pPr>
        <w:autoSpaceDE w:val="0"/>
        <w:autoSpaceDN w:val="0"/>
        <w:adjustRightInd w:val="0"/>
        <w:ind w:left="709" w:hanging="283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23. vehicles returning from abroad to complete a road transport operation or travelling to the</w:t>
      </w:r>
      <w:r w:rsidR="001E7FC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consignee who has his registered office in Poland,</w:t>
      </w:r>
    </w:p>
    <w:p w:rsidR="00642FF8" w:rsidRPr="00642FF8" w:rsidRDefault="00642FF8" w:rsidP="001E7FC2">
      <w:pPr>
        <w:autoSpaceDE w:val="0"/>
        <w:autoSpaceDN w:val="0"/>
        <w:adjustRightInd w:val="0"/>
        <w:ind w:left="709" w:hanging="283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24. vehicles which entered Poland before the date or time of the restriction and which may travel</w:t>
      </w:r>
      <w:r w:rsidR="001E7FC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up to 50 km from the border crossing, and vehicles in the border zone waiting to exit Poland;</w:t>
      </w:r>
    </w:p>
    <w:p w:rsidR="00642FF8" w:rsidRDefault="00642FF8" w:rsidP="001E7FC2">
      <w:pPr>
        <w:autoSpaceDE w:val="0"/>
        <w:autoSpaceDN w:val="0"/>
        <w:adjustRightInd w:val="0"/>
        <w:ind w:left="709" w:hanging="283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lastRenderedPageBreak/>
        <w:t>25. vehicles used for free medical examinations.</w:t>
      </w:r>
    </w:p>
    <w:p w:rsidR="001E7FC2" w:rsidRPr="00642FF8" w:rsidRDefault="001E7FC2" w:rsidP="001E7FC2">
      <w:pPr>
        <w:autoSpaceDE w:val="0"/>
        <w:autoSpaceDN w:val="0"/>
        <w:adjustRightInd w:val="0"/>
        <w:ind w:left="709" w:hanging="283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642FF8" w:rsidRPr="00642FF8" w:rsidRDefault="00642FF8" w:rsidP="00642FF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i/>
          <w:iCs/>
          <w:sz w:val="22"/>
          <w:szCs w:val="22"/>
          <w:lang w:val="en-US" w:eastAsia="en-US"/>
        </w:rPr>
        <w:t xml:space="preserve">NB: </w:t>
      </w: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The exceptions mentioned under points 6 to 21 apply also to empty vehicles travelling to load</w:t>
      </w:r>
      <w:r w:rsidR="001E7FC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cargo or on their return journey after unloading on Polish territory.</w:t>
      </w:r>
    </w:p>
    <w:p w:rsidR="001E7FC2" w:rsidRDefault="001E7FC2" w:rsidP="00642FF8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  <w:lang w:val="en-US" w:eastAsia="en-US"/>
        </w:rPr>
      </w:pPr>
    </w:p>
    <w:p w:rsidR="001E7FC2" w:rsidRDefault="00642FF8" w:rsidP="00642FF8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i/>
          <w:iCs/>
          <w:sz w:val="22"/>
          <w:szCs w:val="22"/>
          <w:lang w:val="en-US" w:eastAsia="en-US"/>
        </w:rPr>
        <w:t xml:space="preserve">* List of perishable foodstuffs: </w:t>
      </w:r>
    </w:p>
    <w:p w:rsidR="001E7FC2" w:rsidRDefault="001E7FC2" w:rsidP="00642FF8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  <w:lang w:val="en-US" w:eastAsia="en-US"/>
        </w:rPr>
      </w:pPr>
    </w:p>
    <w:p w:rsidR="00642FF8" w:rsidRDefault="00642FF8" w:rsidP="00642FF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 xml:space="preserve">meat and edible offal; fish, shellfish, </w:t>
      </w:r>
      <w:proofErr w:type="spellStart"/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molluscs</w:t>
      </w:r>
      <w:proofErr w:type="spellEnd"/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and other aquatic</w:t>
      </w:r>
      <w:r w:rsidR="001E7FC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invertebrates; dairy products, in particular yoghurts, kefir, sour cream, milk, cheese, butter and</w:t>
      </w:r>
      <w:r w:rsidR="001E7FC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ice-cream; birds’ eggs and egg pastes; cut flowers, rolled turf (grass) and house-plants; fresh</w:t>
      </w:r>
      <w:r w:rsidR="001E7FC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and frozen vegetables, fruit and mushrooms; cereals and agricultural produce for the</w:t>
      </w:r>
      <w:r w:rsidR="001E7FC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production of food, fodder and vegetable fats; ground cereals, in particular flour, oats, semolina</w:t>
      </w:r>
      <w:r w:rsidR="001E7FC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and corn granules; fat and oil of animal or vegetable origin; food preserves, in particular of</w:t>
      </w:r>
      <w:r w:rsidR="001E7FC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 xml:space="preserve">meat, poultry, fish, </w:t>
      </w:r>
      <w:proofErr w:type="spellStart"/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egetables</w:t>
      </w:r>
      <w:proofErr w:type="spellEnd"/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and fruit; sweets and confectionery; preserves of cereals, flour,</w:t>
      </w:r>
      <w:r w:rsidR="001E7FC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starch, milk powder and bakery products; soft drinks; remains and waste from the food</w:t>
      </w:r>
      <w:r w:rsidR="001E7FC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642FF8">
        <w:rPr>
          <w:rFonts w:ascii="Arial" w:eastAsiaTheme="minorHAnsi" w:hAnsi="Arial" w:cs="Arial"/>
          <w:sz w:val="22"/>
          <w:szCs w:val="22"/>
          <w:lang w:val="en-US" w:eastAsia="en-US"/>
        </w:rPr>
        <w:t>industry, ready-made animal feedstuff; sugar beet; potatoes; fresh yeast; cultivation medium</w:t>
      </w:r>
      <w:r w:rsidR="001E7FC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1E7FC2">
        <w:rPr>
          <w:rFonts w:ascii="Arial" w:eastAsiaTheme="minorHAnsi" w:hAnsi="Arial" w:cs="Arial"/>
          <w:sz w:val="22"/>
          <w:szCs w:val="22"/>
          <w:lang w:val="en-US" w:eastAsia="en-US"/>
        </w:rPr>
        <w:t>for mushrooms.</w:t>
      </w:r>
    </w:p>
    <w:p w:rsidR="005A4C31" w:rsidRDefault="005A4C31" w:rsidP="00642FF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203D20" w:rsidRDefault="00203D20" w:rsidP="005A4C31">
      <w:pPr>
        <w:pStyle w:val="Tekstpodstawowy2"/>
        <w:spacing w:before="0" w:line="288" w:lineRule="auto"/>
        <w:jc w:val="center"/>
        <w:outlineLvl w:val="0"/>
        <w:rPr>
          <w:b/>
          <w:sz w:val="22"/>
          <w:szCs w:val="22"/>
          <w:lang w:val="en-US"/>
        </w:rPr>
      </w:pPr>
    </w:p>
    <w:p w:rsidR="00203D20" w:rsidRDefault="00203D20" w:rsidP="005A4C31">
      <w:pPr>
        <w:pStyle w:val="Tekstpodstawowy2"/>
        <w:spacing w:before="0" w:line="288" w:lineRule="auto"/>
        <w:jc w:val="center"/>
        <w:outlineLvl w:val="0"/>
        <w:rPr>
          <w:b/>
          <w:sz w:val="22"/>
          <w:szCs w:val="22"/>
          <w:lang w:val="en-US"/>
        </w:rPr>
      </w:pPr>
    </w:p>
    <w:p w:rsidR="00203D20" w:rsidRDefault="00203D20" w:rsidP="00203D20">
      <w:pPr>
        <w:pStyle w:val="Tekstpodstawowy2"/>
        <w:spacing w:before="0" w:line="288" w:lineRule="auto"/>
        <w:outlineLvl w:val="0"/>
        <w:rPr>
          <w:b/>
          <w:sz w:val="22"/>
          <w:szCs w:val="22"/>
          <w:lang w:val="en-US"/>
        </w:rPr>
      </w:pPr>
    </w:p>
    <w:p w:rsidR="00203D20" w:rsidRDefault="00203D20" w:rsidP="005A4C31">
      <w:pPr>
        <w:pStyle w:val="Tekstpodstawowy2"/>
        <w:spacing w:before="0" w:line="288" w:lineRule="auto"/>
        <w:jc w:val="center"/>
        <w:outlineLvl w:val="0"/>
        <w:rPr>
          <w:b/>
          <w:sz w:val="22"/>
          <w:szCs w:val="22"/>
          <w:lang w:val="en-US"/>
        </w:rPr>
      </w:pPr>
    </w:p>
    <w:p w:rsidR="00203D20" w:rsidRDefault="00203D20" w:rsidP="005A4C31">
      <w:pPr>
        <w:pStyle w:val="Tekstpodstawowy2"/>
        <w:spacing w:before="0" w:line="288" w:lineRule="auto"/>
        <w:jc w:val="center"/>
        <w:outlineLvl w:val="0"/>
        <w:rPr>
          <w:b/>
          <w:sz w:val="22"/>
          <w:szCs w:val="22"/>
          <w:lang w:val="en-US"/>
        </w:rPr>
      </w:pPr>
    </w:p>
    <w:p w:rsidR="00687AB3" w:rsidRPr="00687AB3" w:rsidRDefault="00687AB3" w:rsidP="005A4C31">
      <w:pPr>
        <w:pStyle w:val="Tekstpodstawowy2"/>
        <w:spacing w:before="0" w:line="288" w:lineRule="auto"/>
        <w:jc w:val="center"/>
        <w:outlineLvl w:val="0"/>
        <w:rPr>
          <w:b/>
          <w:sz w:val="22"/>
          <w:szCs w:val="22"/>
          <w:lang w:val="en-US"/>
        </w:rPr>
      </w:pPr>
      <w:r w:rsidRPr="00687AB3">
        <w:rPr>
          <w:b/>
          <w:sz w:val="22"/>
          <w:szCs w:val="22"/>
          <w:lang w:val="en-US"/>
        </w:rPr>
        <w:t xml:space="preserve">List of national </w:t>
      </w:r>
      <w:r>
        <w:rPr>
          <w:b/>
          <w:sz w:val="22"/>
          <w:szCs w:val="22"/>
          <w:lang w:val="en-US"/>
        </w:rPr>
        <w:t>r</w:t>
      </w:r>
      <w:r w:rsidRPr="00687AB3">
        <w:rPr>
          <w:b/>
          <w:sz w:val="22"/>
          <w:szCs w:val="22"/>
          <w:lang w:val="en-US"/>
        </w:rPr>
        <w:t>oad sections where traffic restriction</w:t>
      </w:r>
      <w:r>
        <w:rPr>
          <w:b/>
          <w:sz w:val="22"/>
          <w:szCs w:val="22"/>
          <w:lang w:val="en-US"/>
        </w:rPr>
        <w:t>s during EURO 2012</w:t>
      </w:r>
      <w:r w:rsidRPr="00687AB3">
        <w:rPr>
          <w:b/>
          <w:sz w:val="22"/>
          <w:szCs w:val="22"/>
          <w:lang w:val="en-US"/>
        </w:rPr>
        <w:t xml:space="preserve"> are in force</w:t>
      </w:r>
    </w:p>
    <w:p w:rsidR="005A4C31" w:rsidRPr="00203D20" w:rsidRDefault="005A4C31" w:rsidP="005A4C31">
      <w:pPr>
        <w:pStyle w:val="Tekstpodstawowy2"/>
        <w:spacing w:before="0" w:line="288" w:lineRule="auto"/>
        <w:outlineLvl w:val="0"/>
        <w:rPr>
          <w:lang w:val="en-US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985"/>
        <w:gridCol w:w="1984"/>
        <w:gridCol w:w="4253"/>
      </w:tblGrid>
      <w:tr w:rsidR="005A4C31" w:rsidRPr="00425795" w:rsidTr="00720FC8">
        <w:trPr>
          <w:tblHeader/>
        </w:trPr>
        <w:tc>
          <w:tcPr>
            <w:tcW w:w="568" w:type="dxa"/>
            <w:vAlign w:val="center"/>
          </w:tcPr>
          <w:p w:rsidR="005A4C31" w:rsidRPr="00425795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992" w:type="dxa"/>
            <w:vAlign w:val="center"/>
          </w:tcPr>
          <w:p w:rsidR="00687AB3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National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road</w:t>
            </w:r>
            <w:proofErr w:type="spellEnd"/>
            <w:r>
              <w:rPr>
                <w:b/>
                <w:sz w:val="20"/>
                <w:szCs w:val="20"/>
              </w:rPr>
              <w:t xml:space="preserve"> no.</w:t>
            </w:r>
          </w:p>
          <w:p w:rsidR="005A4C31" w:rsidRPr="00425795" w:rsidRDefault="005A4C31" w:rsidP="00687AB3">
            <w:pPr>
              <w:pStyle w:val="Tekstpodstawowy2"/>
              <w:spacing w:before="0" w:line="288" w:lineRule="auto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A4C31" w:rsidRPr="00425795" w:rsidRDefault="00687AB3" w:rsidP="00687AB3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Begining</w:t>
            </w:r>
            <w:proofErr w:type="spellEnd"/>
            <w:r>
              <w:rPr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sz w:val="20"/>
                <w:szCs w:val="20"/>
              </w:rPr>
              <w:t>section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A4C31" w:rsidRPr="00425795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 of </w:t>
            </w:r>
            <w:proofErr w:type="spellStart"/>
            <w:r>
              <w:rPr>
                <w:b/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4253" w:type="dxa"/>
            <w:vAlign w:val="center"/>
          </w:tcPr>
          <w:p w:rsidR="005A4C31" w:rsidRPr="00425795" w:rsidRDefault="00203D20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Prohibition</w:t>
            </w:r>
            <w:proofErr w:type="spellEnd"/>
          </w:p>
        </w:tc>
      </w:tr>
      <w:tr w:rsidR="005A4C31" w:rsidRPr="00107BA3" w:rsidTr="00720FC8">
        <w:tc>
          <w:tcPr>
            <w:tcW w:w="568" w:type="dxa"/>
            <w:vMerge w:val="restart"/>
            <w:vAlign w:val="center"/>
          </w:tcPr>
          <w:p w:rsidR="005A4C31" w:rsidRPr="002A13E1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 w:rsidRPr="002A13E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5A4C31" w:rsidRPr="002A13E1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2A13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5A4C31" w:rsidRPr="00687AB3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>intersection with national road no.</w:t>
            </w:r>
            <w:r w:rsidR="005A4C31" w:rsidRPr="00687AB3">
              <w:rPr>
                <w:sz w:val="20"/>
                <w:szCs w:val="20"/>
                <w:lang w:val="en-US"/>
              </w:rPr>
              <w:t>50 (</w:t>
            </w:r>
            <w:proofErr w:type="spellStart"/>
            <w:r w:rsidR="005A4C31" w:rsidRPr="00687AB3">
              <w:rPr>
                <w:sz w:val="20"/>
                <w:szCs w:val="20"/>
                <w:lang w:val="en-US"/>
              </w:rPr>
              <w:t>Sochaczew</w:t>
            </w:r>
            <w:proofErr w:type="spellEnd"/>
            <w:r w:rsidR="005A4C31" w:rsidRPr="00687AB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:rsidR="005A4C31" w:rsidRPr="002A13E1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 w:rsidRPr="002A13E1">
              <w:rPr>
                <w:sz w:val="20"/>
                <w:szCs w:val="20"/>
              </w:rPr>
              <w:t>Warszawa</w:t>
            </w:r>
            <w:r w:rsidRPr="002A13E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4253" w:type="dxa"/>
            <w:vMerge w:val="restart"/>
            <w:vAlign w:val="center"/>
          </w:tcPr>
          <w:p w:rsidR="005A4C31" w:rsidRPr="00203D20" w:rsidRDefault="00203D20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  <w:lang w:val="en-US"/>
              </w:rPr>
            </w:pPr>
            <w:r w:rsidRPr="00203D20">
              <w:rPr>
                <w:sz w:val="20"/>
                <w:szCs w:val="20"/>
                <w:lang w:val="en-US"/>
              </w:rPr>
              <w:t>from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12</w:t>
            </w:r>
            <w:r w:rsidR="005A4C31" w:rsidRPr="00203D20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</w:t>
            </w:r>
            <w:r w:rsidRPr="00203D20">
              <w:rPr>
                <w:sz w:val="20"/>
                <w:szCs w:val="20"/>
                <w:lang w:val="en-US"/>
              </w:rPr>
              <w:t>till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18</w:t>
            </w:r>
            <w:r w:rsidR="005A4C31" w:rsidRPr="00203D20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</w:t>
            </w:r>
            <w:r w:rsidRPr="00203D20">
              <w:rPr>
                <w:sz w:val="20"/>
                <w:szCs w:val="20"/>
                <w:lang w:val="en-US"/>
              </w:rPr>
              <w:t>and from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20</w:t>
            </w:r>
            <w:r w:rsidR="005A4C31" w:rsidRPr="00203D20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8</w:t>
            </w:r>
            <w:r w:rsidRPr="00203D20">
              <w:rPr>
                <w:sz w:val="20"/>
                <w:szCs w:val="20"/>
                <w:lang w:val="en-US"/>
              </w:rPr>
              <w:t>.06.2012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</w:t>
            </w:r>
            <w:r w:rsidRPr="00203D20">
              <w:rPr>
                <w:sz w:val="20"/>
                <w:szCs w:val="20"/>
                <w:lang w:val="en-US"/>
              </w:rPr>
              <w:t>till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2</w:t>
            </w:r>
            <w:r w:rsidR="005A4C31" w:rsidRPr="00203D20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9</w:t>
            </w:r>
            <w:r w:rsidRPr="00203D20">
              <w:rPr>
                <w:sz w:val="20"/>
                <w:szCs w:val="20"/>
                <w:lang w:val="en-US"/>
              </w:rPr>
              <w:t>.06.2012</w:t>
            </w:r>
            <w:r w:rsidR="005A4C31" w:rsidRPr="00203D20">
              <w:rPr>
                <w:sz w:val="20"/>
                <w:szCs w:val="20"/>
                <w:lang w:val="en-US"/>
              </w:rPr>
              <w:t>,</w:t>
            </w:r>
          </w:p>
          <w:p w:rsidR="005A4C31" w:rsidRPr="002A13E1" w:rsidRDefault="00203D20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5A4C31" w:rsidRPr="002A13E1">
              <w:rPr>
                <w:sz w:val="20"/>
                <w:szCs w:val="20"/>
              </w:rPr>
              <w:t xml:space="preserve"> 1</w:t>
            </w:r>
            <w:r w:rsidR="005A4C31">
              <w:rPr>
                <w:sz w:val="20"/>
                <w:szCs w:val="20"/>
              </w:rPr>
              <w:t>4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2A13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till</w:t>
            </w:r>
            <w:proofErr w:type="spellEnd"/>
            <w:r w:rsidR="005A4C31" w:rsidRPr="002A13E1">
              <w:rPr>
                <w:sz w:val="20"/>
                <w:szCs w:val="20"/>
              </w:rPr>
              <w:t xml:space="preserve"> 2</w:t>
            </w:r>
            <w:r w:rsidR="005A4C31">
              <w:rPr>
                <w:sz w:val="20"/>
                <w:szCs w:val="20"/>
              </w:rPr>
              <w:t>0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2A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 w:rsidRPr="002A13E1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>.06.2012</w:t>
            </w:r>
            <w:r w:rsidR="005A4C31" w:rsidRPr="002A13E1">
              <w:rPr>
                <w:sz w:val="20"/>
                <w:szCs w:val="20"/>
              </w:rPr>
              <w:t>,</w:t>
            </w:r>
          </w:p>
          <w:p w:rsidR="005A4C31" w:rsidRPr="002A13E1" w:rsidRDefault="00203D20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5A4C31" w:rsidRPr="002A13E1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22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2A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>.06.2012</w:t>
            </w:r>
            <w:r w:rsidR="005A4C3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till</w:t>
            </w:r>
            <w:proofErr w:type="spellEnd"/>
            <w:r w:rsidR="005A4C31" w:rsidRPr="002A13E1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4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2A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 w:rsidRPr="002A13E1">
              <w:rPr>
                <w:sz w:val="20"/>
                <w:szCs w:val="20"/>
              </w:rPr>
              <w:t xml:space="preserve"> 13</w:t>
            </w:r>
            <w:r>
              <w:rPr>
                <w:sz w:val="20"/>
                <w:szCs w:val="20"/>
              </w:rPr>
              <w:t>.06.2012</w:t>
            </w:r>
            <w:r w:rsidR="005A4C31" w:rsidRPr="002A13E1">
              <w:rPr>
                <w:sz w:val="20"/>
                <w:szCs w:val="20"/>
              </w:rPr>
              <w:t>,</w:t>
            </w:r>
          </w:p>
          <w:p w:rsidR="005A4C31" w:rsidRPr="002A13E1" w:rsidRDefault="00203D20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5A4C31" w:rsidRPr="002A13E1">
              <w:rPr>
                <w:sz w:val="20"/>
                <w:szCs w:val="20"/>
              </w:rPr>
              <w:t xml:space="preserve"> 1</w:t>
            </w:r>
            <w:r w:rsidR="005A4C31">
              <w:rPr>
                <w:sz w:val="20"/>
                <w:szCs w:val="20"/>
              </w:rPr>
              <w:t>4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2A13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till</w:t>
            </w:r>
            <w:proofErr w:type="spellEnd"/>
            <w:r w:rsidR="005A4C31" w:rsidRPr="002A13E1">
              <w:rPr>
                <w:sz w:val="20"/>
                <w:szCs w:val="20"/>
              </w:rPr>
              <w:t xml:space="preserve"> 2</w:t>
            </w:r>
            <w:r w:rsidR="005A4C31">
              <w:rPr>
                <w:sz w:val="20"/>
                <w:szCs w:val="20"/>
              </w:rPr>
              <w:t>0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2A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 w:rsidRPr="002A13E1">
              <w:rPr>
                <w:sz w:val="20"/>
                <w:szCs w:val="20"/>
              </w:rPr>
              <w:t xml:space="preserve"> 16</w:t>
            </w:r>
            <w:r>
              <w:rPr>
                <w:sz w:val="20"/>
                <w:szCs w:val="20"/>
              </w:rPr>
              <w:t>.06.2012</w:t>
            </w:r>
            <w:r w:rsidR="005A4C31" w:rsidRPr="002A13E1">
              <w:rPr>
                <w:sz w:val="20"/>
                <w:szCs w:val="20"/>
              </w:rPr>
              <w:t>,</w:t>
            </w:r>
          </w:p>
          <w:p w:rsidR="005A4C31" w:rsidRPr="002A13E1" w:rsidRDefault="00203D20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5A4C31" w:rsidRPr="002A13E1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22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2A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>
              <w:rPr>
                <w:sz w:val="20"/>
                <w:szCs w:val="20"/>
              </w:rPr>
              <w:t xml:space="preserve"> 16</w:t>
            </w:r>
            <w:r>
              <w:rPr>
                <w:sz w:val="20"/>
                <w:szCs w:val="20"/>
              </w:rPr>
              <w:t>.06.2012</w:t>
            </w:r>
            <w:r w:rsidR="005A4C3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till</w:t>
            </w:r>
            <w:proofErr w:type="spellEnd"/>
            <w:r w:rsidR="005A4C31" w:rsidRPr="002A13E1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4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2A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 w:rsidRPr="002A13E1">
              <w:rPr>
                <w:sz w:val="20"/>
                <w:szCs w:val="20"/>
              </w:rPr>
              <w:t xml:space="preserve"> 17</w:t>
            </w:r>
            <w:r>
              <w:rPr>
                <w:sz w:val="20"/>
                <w:szCs w:val="20"/>
              </w:rPr>
              <w:t>.06.2012</w:t>
            </w:r>
            <w:r w:rsidR="005A4C31" w:rsidRPr="002A13E1">
              <w:rPr>
                <w:sz w:val="20"/>
                <w:szCs w:val="20"/>
              </w:rPr>
              <w:t>,</w:t>
            </w:r>
          </w:p>
          <w:p w:rsidR="005A4C31" w:rsidRPr="002A13E1" w:rsidRDefault="00203D20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5A4C31" w:rsidRPr="002A13E1">
              <w:rPr>
                <w:sz w:val="20"/>
                <w:szCs w:val="20"/>
              </w:rPr>
              <w:t xml:space="preserve"> 1</w:t>
            </w:r>
            <w:r w:rsidR="005A4C31">
              <w:rPr>
                <w:sz w:val="20"/>
                <w:szCs w:val="20"/>
              </w:rPr>
              <w:t>4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2A13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till</w:t>
            </w:r>
            <w:proofErr w:type="spellEnd"/>
            <w:r w:rsidR="005A4C31" w:rsidRPr="002A13E1">
              <w:rPr>
                <w:sz w:val="20"/>
                <w:szCs w:val="20"/>
              </w:rPr>
              <w:t xml:space="preserve"> 2</w:t>
            </w:r>
            <w:r w:rsidR="005A4C31">
              <w:rPr>
                <w:sz w:val="20"/>
                <w:szCs w:val="20"/>
              </w:rPr>
              <w:t>0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2A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 w:rsidRPr="002A13E1">
              <w:rPr>
                <w:sz w:val="20"/>
                <w:szCs w:val="20"/>
              </w:rPr>
              <w:t xml:space="preserve"> 21</w:t>
            </w:r>
            <w:r>
              <w:rPr>
                <w:sz w:val="20"/>
                <w:szCs w:val="20"/>
              </w:rPr>
              <w:t>.06.2012</w:t>
            </w:r>
            <w:r w:rsidR="005A4C31" w:rsidRPr="002A13E1">
              <w:rPr>
                <w:sz w:val="20"/>
                <w:szCs w:val="20"/>
              </w:rPr>
              <w:t>,</w:t>
            </w:r>
          </w:p>
          <w:p w:rsidR="005A4C31" w:rsidRPr="002A13E1" w:rsidRDefault="00203D20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5A4C31" w:rsidRPr="002A13E1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22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2A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>
              <w:rPr>
                <w:sz w:val="20"/>
                <w:szCs w:val="20"/>
              </w:rPr>
              <w:t xml:space="preserve"> 21</w:t>
            </w:r>
            <w:r>
              <w:rPr>
                <w:sz w:val="20"/>
                <w:szCs w:val="20"/>
              </w:rPr>
              <w:t>.06.2012</w:t>
            </w:r>
            <w:r w:rsidR="005A4C3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till</w:t>
            </w:r>
            <w:proofErr w:type="spellEnd"/>
            <w:r w:rsidR="005A4C31" w:rsidRPr="002A13E1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4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2A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 w:rsidRPr="002A13E1">
              <w:rPr>
                <w:sz w:val="20"/>
                <w:szCs w:val="20"/>
              </w:rPr>
              <w:t xml:space="preserve"> 22</w:t>
            </w:r>
            <w:r>
              <w:rPr>
                <w:sz w:val="20"/>
                <w:szCs w:val="20"/>
              </w:rPr>
              <w:t>.06.2012</w:t>
            </w:r>
            <w:r w:rsidR="005A4C31" w:rsidRPr="002A13E1">
              <w:rPr>
                <w:sz w:val="20"/>
                <w:szCs w:val="20"/>
              </w:rPr>
              <w:t>,</w:t>
            </w:r>
          </w:p>
          <w:p w:rsidR="005A4C31" w:rsidRPr="002A13E1" w:rsidRDefault="00203D20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5A4C31" w:rsidRPr="002A13E1">
              <w:rPr>
                <w:sz w:val="20"/>
                <w:szCs w:val="20"/>
              </w:rPr>
              <w:t xml:space="preserve"> 1</w:t>
            </w:r>
            <w:r w:rsidR="005A4C31">
              <w:rPr>
                <w:sz w:val="20"/>
                <w:szCs w:val="20"/>
              </w:rPr>
              <w:t>2</w:t>
            </w:r>
            <w:r w:rsidR="005A4C31" w:rsidRPr="002A13E1">
              <w:rPr>
                <w:sz w:val="20"/>
                <w:szCs w:val="20"/>
                <w:vertAlign w:val="superscript"/>
              </w:rPr>
              <w:t>00</w:t>
            </w:r>
            <w:r w:rsidR="005A4C31" w:rsidRPr="002A13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till</w:t>
            </w:r>
            <w:proofErr w:type="spellEnd"/>
            <w:r w:rsidR="005A4C31" w:rsidRPr="002A13E1">
              <w:rPr>
                <w:sz w:val="20"/>
                <w:szCs w:val="20"/>
              </w:rPr>
              <w:t xml:space="preserve"> 18</w:t>
            </w:r>
            <w:r w:rsidR="005A4C31" w:rsidRPr="002A13E1">
              <w:rPr>
                <w:sz w:val="20"/>
                <w:szCs w:val="20"/>
                <w:vertAlign w:val="superscript"/>
              </w:rPr>
              <w:t>00</w:t>
            </w:r>
            <w:r w:rsidR="005A4C31" w:rsidRPr="002A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 w:rsidRPr="002A13E1">
              <w:rPr>
                <w:sz w:val="20"/>
                <w:szCs w:val="20"/>
              </w:rPr>
              <w:t xml:space="preserve"> 28</w:t>
            </w:r>
            <w:r>
              <w:rPr>
                <w:sz w:val="20"/>
                <w:szCs w:val="20"/>
              </w:rPr>
              <w:t>.06.2012</w:t>
            </w:r>
            <w:r w:rsidR="005A4C31">
              <w:rPr>
                <w:sz w:val="20"/>
                <w:szCs w:val="20"/>
              </w:rPr>
              <w:t xml:space="preserve"> </w:t>
            </w:r>
            <w:r w:rsidR="005A4C31" w:rsidRPr="002A13E1">
              <w:rPr>
                <w:sz w:val="20"/>
                <w:szCs w:val="20"/>
              </w:rPr>
              <w:t>,</w:t>
            </w:r>
          </w:p>
          <w:p w:rsidR="005A4C31" w:rsidRPr="002A13E1" w:rsidRDefault="00203D20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5A4C31" w:rsidRPr="002A13E1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20</w:t>
            </w:r>
            <w:r w:rsidR="005A4C31" w:rsidRPr="002A13E1">
              <w:rPr>
                <w:sz w:val="20"/>
                <w:szCs w:val="20"/>
                <w:vertAlign w:val="superscript"/>
              </w:rPr>
              <w:t>00</w:t>
            </w:r>
            <w:r w:rsidR="005A4C31" w:rsidRPr="002A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>
              <w:rPr>
                <w:sz w:val="20"/>
                <w:szCs w:val="20"/>
              </w:rPr>
              <w:t xml:space="preserve"> 28</w:t>
            </w:r>
            <w:r>
              <w:rPr>
                <w:sz w:val="20"/>
                <w:szCs w:val="20"/>
              </w:rPr>
              <w:t>.06.2012</w:t>
            </w:r>
            <w:r w:rsidR="005A4C3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till</w:t>
            </w:r>
            <w:proofErr w:type="spellEnd"/>
            <w:r w:rsidR="005A4C31" w:rsidRPr="002A13E1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2</w:t>
            </w:r>
            <w:r w:rsidR="005A4C31" w:rsidRPr="002A13E1">
              <w:rPr>
                <w:sz w:val="20"/>
                <w:szCs w:val="20"/>
                <w:vertAlign w:val="superscript"/>
              </w:rPr>
              <w:t>00</w:t>
            </w:r>
            <w:r w:rsidR="005A4C31" w:rsidRPr="002A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 w:rsidRPr="002A13E1">
              <w:rPr>
                <w:sz w:val="20"/>
                <w:szCs w:val="20"/>
              </w:rPr>
              <w:t xml:space="preserve"> 29</w:t>
            </w:r>
            <w:r>
              <w:rPr>
                <w:sz w:val="20"/>
                <w:szCs w:val="20"/>
              </w:rPr>
              <w:t>.06.2012</w:t>
            </w:r>
            <w:r w:rsidR="005A4C31" w:rsidRPr="002A13E1">
              <w:rPr>
                <w:sz w:val="20"/>
                <w:szCs w:val="20"/>
              </w:rPr>
              <w:t>,</w:t>
            </w:r>
          </w:p>
        </w:tc>
      </w:tr>
      <w:tr w:rsidR="005A4C31" w:rsidRPr="00107BA3" w:rsidTr="00720FC8">
        <w:tc>
          <w:tcPr>
            <w:tcW w:w="568" w:type="dxa"/>
            <w:vMerge/>
            <w:vAlign w:val="center"/>
          </w:tcPr>
          <w:p w:rsidR="005A4C31" w:rsidRPr="00107BA3" w:rsidRDefault="005A4C31" w:rsidP="005A4C31">
            <w:pPr>
              <w:pStyle w:val="Tekstpodstawowy2"/>
              <w:numPr>
                <w:ilvl w:val="0"/>
                <w:numId w:val="2"/>
              </w:numPr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A4C31" w:rsidRPr="00687AB3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>intersection with national road no.</w:t>
            </w:r>
            <w:r w:rsidR="005A4C31" w:rsidRPr="00687AB3">
              <w:rPr>
                <w:sz w:val="20"/>
                <w:szCs w:val="20"/>
                <w:lang w:val="en-US"/>
              </w:rPr>
              <w:t xml:space="preserve">50 </w:t>
            </w:r>
            <w:r w:rsidR="005A4C31" w:rsidRPr="00687AB3">
              <w:rPr>
                <w:sz w:val="20"/>
                <w:szCs w:val="20"/>
                <w:lang w:val="en-US"/>
              </w:rPr>
              <w:br/>
              <w:t>(</w:t>
            </w:r>
            <w:proofErr w:type="spellStart"/>
            <w:r w:rsidR="005A4C31" w:rsidRPr="00687AB3">
              <w:rPr>
                <w:sz w:val="20"/>
                <w:szCs w:val="20"/>
                <w:lang w:val="en-US"/>
              </w:rPr>
              <w:t>Mińsk</w:t>
            </w:r>
            <w:proofErr w:type="spellEnd"/>
            <w:r w:rsidR="005A4C31" w:rsidRPr="00687AB3">
              <w:rPr>
                <w:sz w:val="20"/>
                <w:szCs w:val="20"/>
                <w:lang w:val="en-US"/>
              </w:rPr>
              <w:t xml:space="preserve"> Mazowiecki)</w:t>
            </w:r>
          </w:p>
        </w:tc>
        <w:tc>
          <w:tcPr>
            <w:tcW w:w="1984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 w:rsidRPr="00107BA3">
              <w:rPr>
                <w:sz w:val="20"/>
                <w:szCs w:val="20"/>
              </w:rPr>
              <w:t>Warszawa</w:t>
            </w:r>
            <w:r w:rsidRPr="0034251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4253" w:type="dxa"/>
            <w:vMerge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A4C31" w:rsidRPr="00107BA3" w:rsidTr="00720FC8">
        <w:tc>
          <w:tcPr>
            <w:tcW w:w="568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 2</w:t>
            </w:r>
          </w:p>
        </w:tc>
        <w:tc>
          <w:tcPr>
            <w:tcW w:w="1985" w:type="dxa"/>
            <w:vAlign w:val="center"/>
          </w:tcPr>
          <w:p w:rsidR="005A4C31" w:rsidRPr="00687AB3" w:rsidRDefault="00687AB3" w:rsidP="00687AB3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>intersection with national road no.</w:t>
            </w:r>
            <w:r w:rsidR="005A4C31" w:rsidRPr="00687AB3">
              <w:rPr>
                <w:sz w:val="20"/>
                <w:szCs w:val="20"/>
                <w:lang w:val="en-US"/>
              </w:rPr>
              <w:t>50</w:t>
            </w:r>
            <w:r w:rsidR="005A4C31" w:rsidRPr="00687AB3">
              <w:rPr>
                <w:sz w:val="20"/>
                <w:szCs w:val="20"/>
                <w:lang w:val="en-US"/>
              </w:rPr>
              <w:br/>
              <w:t>(</w:t>
            </w:r>
            <w:r>
              <w:rPr>
                <w:sz w:val="20"/>
                <w:szCs w:val="20"/>
                <w:lang w:val="en-US"/>
              </w:rPr>
              <w:t>intersection</w:t>
            </w:r>
            <w:r w:rsidR="005A4C31" w:rsidRPr="00687A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4C31" w:rsidRPr="00687AB3">
              <w:rPr>
                <w:sz w:val="20"/>
                <w:szCs w:val="20"/>
                <w:lang w:val="en-US"/>
              </w:rPr>
              <w:t>Wiskitki</w:t>
            </w:r>
            <w:proofErr w:type="spellEnd"/>
            <w:r w:rsidR="005A4C31" w:rsidRPr="00687AB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:rsidR="005A4C31" w:rsidRPr="00687AB3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>intersection with national road no.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A4C31" w:rsidRPr="00687AB3">
              <w:rPr>
                <w:sz w:val="20"/>
                <w:szCs w:val="20"/>
                <w:lang w:val="en-US"/>
              </w:rPr>
              <w:t>S 8</w:t>
            </w:r>
          </w:p>
          <w:p w:rsidR="005A4C31" w:rsidRPr="00107BA3" w:rsidRDefault="005A4C31" w:rsidP="00687AB3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687AB3">
              <w:rPr>
                <w:sz w:val="20"/>
                <w:szCs w:val="20"/>
              </w:rPr>
              <w:t>intersection</w:t>
            </w:r>
            <w:proofErr w:type="spellEnd"/>
            <w:r>
              <w:rPr>
                <w:sz w:val="20"/>
                <w:szCs w:val="20"/>
              </w:rPr>
              <w:t xml:space="preserve"> Konotopa)</w:t>
            </w:r>
          </w:p>
        </w:tc>
        <w:tc>
          <w:tcPr>
            <w:tcW w:w="4253" w:type="dxa"/>
            <w:vMerge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A4C31" w:rsidRPr="00107BA3" w:rsidTr="00720FC8">
        <w:tc>
          <w:tcPr>
            <w:tcW w:w="568" w:type="dxa"/>
            <w:vMerge w:val="restart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107BA3">
              <w:rPr>
                <w:b/>
                <w:sz w:val="20"/>
                <w:szCs w:val="20"/>
              </w:rPr>
              <w:t>7/S 7</w:t>
            </w:r>
          </w:p>
        </w:tc>
        <w:tc>
          <w:tcPr>
            <w:tcW w:w="1985" w:type="dxa"/>
            <w:vAlign w:val="center"/>
          </w:tcPr>
          <w:p w:rsidR="005A4C31" w:rsidRPr="00687AB3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>intersection with national road no.</w:t>
            </w:r>
            <w:r w:rsidR="005A4C31" w:rsidRPr="00687AB3">
              <w:rPr>
                <w:sz w:val="20"/>
                <w:szCs w:val="20"/>
                <w:lang w:val="en-US"/>
              </w:rPr>
              <w:t>62 (</w:t>
            </w:r>
            <w:proofErr w:type="spellStart"/>
            <w:r w:rsidR="005A4C31" w:rsidRPr="00687AB3">
              <w:rPr>
                <w:sz w:val="20"/>
                <w:szCs w:val="20"/>
                <w:lang w:val="en-US"/>
              </w:rPr>
              <w:t>Zakroczym</w:t>
            </w:r>
            <w:proofErr w:type="spellEnd"/>
            <w:r w:rsidR="005A4C31" w:rsidRPr="00687AB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 w:rsidRPr="00107BA3">
              <w:rPr>
                <w:sz w:val="20"/>
                <w:szCs w:val="20"/>
              </w:rPr>
              <w:t>Warszawa</w:t>
            </w:r>
            <w:r w:rsidRPr="0034251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4253" w:type="dxa"/>
            <w:vMerge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A4C31" w:rsidRPr="00687AB3" w:rsidTr="00720FC8">
        <w:tc>
          <w:tcPr>
            <w:tcW w:w="568" w:type="dxa"/>
            <w:vMerge/>
            <w:vAlign w:val="center"/>
          </w:tcPr>
          <w:p w:rsidR="005A4C31" w:rsidRPr="00107BA3" w:rsidRDefault="005A4C31" w:rsidP="005A4C31">
            <w:pPr>
              <w:pStyle w:val="Tekstpodstawowy2"/>
              <w:numPr>
                <w:ilvl w:val="0"/>
                <w:numId w:val="2"/>
              </w:numPr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A4C31" w:rsidRPr="00687AB3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>intersection with national road no.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A4C31" w:rsidRPr="00687AB3">
              <w:rPr>
                <w:sz w:val="20"/>
                <w:szCs w:val="20"/>
                <w:lang w:val="en-US"/>
              </w:rPr>
              <w:t>50 (</w:t>
            </w:r>
            <w:proofErr w:type="spellStart"/>
            <w:r w:rsidR="005A4C31" w:rsidRPr="00687AB3">
              <w:rPr>
                <w:sz w:val="20"/>
                <w:szCs w:val="20"/>
                <w:lang w:val="en-US"/>
              </w:rPr>
              <w:t>Grójec</w:t>
            </w:r>
            <w:proofErr w:type="spellEnd"/>
            <w:r w:rsidR="005A4C31" w:rsidRPr="00687AB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:rsidR="005A4C31" w:rsidRPr="00687AB3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 xml:space="preserve">intersection with national road no. </w:t>
            </w:r>
            <w:r w:rsidR="005A4C31" w:rsidRPr="00687AB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vMerge/>
            <w:vAlign w:val="center"/>
          </w:tcPr>
          <w:p w:rsidR="005A4C31" w:rsidRPr="00687AB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</w:tr>
      <w:tr w:rsidR="005A4C31" w:rsidRPr="00107BA3" w:rsidTr="00720FC8">
        <w:tc>
          <w:tcPr>
            <w:tcW w:w="568" w:type="dxa"/>
            <w:vMerge w:val="restart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5A4C31" w:rsidRPr="00107BA3" w:rsidRDefault="005A4C31" w:rsidP="00720FC8">
            <w:pPr>
              <w:pStyle w:val="Tekstpodstawowy2"/>
              <w:spacing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107BA3">
              <w:rPr>
                <w:b/>
                <w:sz w:val="20"/>
                <w:szCs w:val="20"/>
              </w:rPr>
              <w:t>8/S 8</w:t>
            </w:r>
          </w:p>
        </w:tc>
        <w:tc>
          <w:tcPr>
            <w:tcW w:w="1985" w:type="dxa"/>
            <w:vAlign w:val="center"/>
          </w:tcPr>
          <w:p w:rsidR="005A4C31" w:rsidRPr="00687AB3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 xml:space="preserve">intersection with national road no. </w:t>
            </w:r>
            <w:r w:rsidR="005A4C31" w:rsidRPr="00687AB3">
              <w:rPr>
                <w:sz w:val="20"/>
                <w:szCs w:val="20"/>
                <w:lang w:val="en-US"/>
              </w:rPr>
              <w:t>50 (</w:t>
            </w:r>
            <w:proofErr w:type="spellStart"/>
            <w:r w:rsidR="005A4C31" w:rsidRPr="00687AB3">
              <w:rPr>
                <w:sz w:val="20"/>
                <w:szCs w:val="20"/>
                <w:lang w:val="en-US"/>
              </w:rPr>
              <w:t>Mszczonów</w:t>
            </w:r>
            <w:proofErr w:type="spellEnd"/>
            <w:r w:rsidR="005A4C31" w:rsidRPr="00687AB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 w:rsidRPr="00107BA3">
              <w:rPr>
                <w:sz w:val="20"/>
                <w:szCs w:val="20"/>
              </w:rPr>
              <w:t>Warszawa</w:t>
            </w:r>
            <w:r w:rsidRPr="0034251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4253" w:type="dxa"/>
            <w:vMerge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A4C31" w:rsidRPr="00107BA3" w:rsidTr="00720FC8">
        <w:tc>
          <w:tcPr>
            <w:tcW w:w="568" w:type="dxa"/>
            <w:vMerge/>
            <w:vAlign w:val="center"/>
          </w:tcPr>
          <w:p w:rsidR="005A4C31" w:rsidRPr="00107BA3" w:rsidRDefault="005A4C31" w:rsidP="005A4C31">
            <w:pPr>
              <w:pStyle w:val="Tekstpodstawowy2"/>
              <w:numPr>
                <w:ilvl w:val="0"/>
                <w:numId w:val="2"/>
              </w:numPr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A4C31" w:rsidRPr="00687AB3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 xml:space="preserve">intersection with national road no. </w:t>
            </w:r>
            <w:r w:rsidR="005A4C31" w:rsidRPr="00687AB3">
              <w:rPr>
                <w:sz w:val="20"/>
                <w:szCs w:val="20"/>
                <w:lang w:val="en-US"/>
              </w:rPr>
              <w:t>62 (</w:t>
            </w:r>
            <w:proofErr w:type="spellStart"/>
            <w:r w:rsidR="005A4C31" w:rsidRPr="00687AB3">
              <w:rPr>
                <w:sz w:val="20"/>
                <w:szCs w:val="20"/>
                <w:lang w:val="en-US"/>
              </w:rPr>
              <w:t>Wyszków</w:t>
            </w:r>
            <w:proofErr w:type="spellEnd"/>
            <w:r w:rsidR="005A4C31" w:rsidRPr="00687AB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 w:rsidRPr="00107BA3">
              <w:rPr>
                <w:sz w:val="20"/>
                <w:szCs w:val="20"/>
              </w:rPr>
              <w:t>Warszawa</w:t>
            </w:r>
            <w:r w:rsidRPr="0034251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4253" w:type="dxa"/>
            <w:vMerge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A4C31" w:rsidRPr="00107BA3" w:rsidTr="00720FC8">
        <w:tc>
          <w:tcPr>
            <w:tcW w:w="568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107B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</w:tcPr>
          <w:p w:rsidR="005A4C31" w:rsidRPr="00687AB3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 xml:space="preserve">intersection with </w:t>
            </w:r>
            <w:r w:rsidRPr="00687AB3">
              <w:rPr>
                <w:sz w:val="20"/>
                <w:szCs w:val="20"/>
                <w:lang w:val="en-US"/>
              </w:rPr>
              <w:lastRenderedPageBreak/>
              <w:t xml:space="preserve">national road no.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A4C31" w:rsidRPr="00687AB3">
              <w:rPr>
                <w:sz w:val="20"/>
                <w:szCs w:val="20"/>
                <w:lang w:val="en-US"/>
              </w:rPr>
              <w:t>50 (</w:t>
            </w:r>
            <w:proofErr w:type="spellStart"/>
            <w:r w:rsidR="005A4C31" w:rsidRPr="00687AB3">
              <w:rPr>
                <w:sz w:val="20"/>
                <w:szCs w:val="20"/>
                <w:lang w:val="en-US"/>
              </w:rPr>
              <w:t>Kołbiel</w:t>
            </w:r>
            <w:proofErr w:type="spellEnd"/>
            <w:r w:rsidR="005A4C31" w:rsidRPr="00687AB3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984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 w:rsidRPr="00107BA3">
              <w:rPr>
                <w:sz w:val="20"/>
                <w:szCs w:val="20"/>
              </w:rPr>
              <w:lastRenderedPageBreak/>
              <w:t>Warszawa</w:t>
            </w:r>
            <w:r w:rsidRPr="0034251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4253" w:type="dxa"/>
            <w:vMerge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A4C31" w:rsidRPr="00107BA3" w:rsidTr="00720FC8">
        <w:tc>
          <w:tcPr>
            <w:tcW w:w="568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985" w:type="dxa"/>
            <w:vAlign w:val="center"/>
          </w:tcPr>
          <w:p w:rsidR="005A4C31" w:rsidRPr="00687AB3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>intersection with national road no.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A4C31" w:rsidRPr="00687AB3">
              <w:rPr>
                <w:sz w:val="20"/>
                <w:szCs w:val="20"/>
                <w:lang w:val="en-US"/>
              </w:rPr>
              <w:t>62 (</w:t>
            </w:r>
            <w:proofErr w:type="spellStart"/>
            <w:r w:rsidR="005A4C31" w:rsidRPr="00687AB3">
              <w:rPr>
                <w:sz w:val="20"/>
                <w:szCs w:val="20"/>
                <w:lang w:val="en-US"/>
              </w:rPr>
              <w:t>Serock</w:t>
            </w:r>
            <w:proofErr w:type="spellEnd"/>
            <w:r w:rsidR="005A4C31" w:rsidRPr="00687AB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 w:rsidRPr="00107BA3">
              <w:rPr>
                <w:sz w:val="20"/>
                <w:szCs w:val="20"/>
              </w:rPr>
              <w:t>Warszawa</w:t>
            </w:r>
            <w:r w:rsidRPr="0034251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4253" w:type="dxa"/>
            <w:vMerge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A4C31" w:rsidRPr="00107BA3" w:rsidTr="00720FC8">
        <w:tc>
          <w:tcPr>
            <w:tcW w:w="568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985" w:type="dxa"/>
            <w:vAlign w:val="center"/>
          </w:tcPr>
          <w:p w:rsidR="005A4C31" w:rsidRPr="00687AB3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 xml:space="preserve">intersection with national road no.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A4C31" w:rsidRPr="00687AB3">
              <w:rPr>
                <w:sz w:val="20"/>
                <w:szCs w:val="20"/>
                <w:lang w:val="en-US"/>
              </w:rPr>
              <w:t>50</w:t>
            </w:r>
            <w:r w:rsidR="005A4C31" w:rsidRPr="00687AB3">
              <w:rPr>
                <w:sz w:val="20"/>
                <w:szCs w:val="20"/>
                <w:lang w:val="en-US"/>
              </w:rPr>
              <w:br/>
              <w:t>(</w:t>
            </w:r>
            <w:proofErr w:type="spellStart"/>
            <w:r w:rsidR="005A4C31" w:rsidRPr="00687AB3">
              <w:rPr>
                <w:sz w:val="20"/>
                <w:szCs w:val="20"/>
                <w:lang w:val="en-US"/>
              </w:rPr>
              <w:t>Góra</w:t>
            </w:r>
            <w:proofErr w:type="spellEnd"/>
            <w:r w:rsidR="005A4C31" w:rsidRPr="00687A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4C31" w:rsidRPr="00687AB3">
              <w:rPr>
                <w:sz w:val="20"/>
                <w:szCs w:val="20"/>
                <w:lang w:val="en-US"/>
              </w:rPr>
              <w:t>Kalwaria</w:t>
            </w:r>
            <w:proofErr w:type="spellEnd"/>
            <w:r w:rsidR="005A4C31" w:rsidRPr="00687AB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Warszawa</w:t>
            </w:r>
            <w:r w:rsidRPr="0034251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4253" w:type="dxa"/>
            <w:vMerge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A4C31" w:rsidRPr="00107BA3" w:rsidTr="00720FC8">
        <w:trPr>
          <w:trHeight w:val="828"/>
        </w:trPr>
        <w:tc>
          <w:tcPr>
            <w:tcW w:w="568" w:type="dxa"/>
            <w:vAlign w:val="center"/>
          </w:tcPr>
          <w:p w:rsidR="005A4C31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5A4C31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crossing</w:t>
            </w:r>
            <w:proofErr w:type="spellEnd"/>
            <w:r>
              <w:rPr>
                <w:sz w:val="20"/>
                <w:szCs w:val="20"/>
              </w:rPr>
              <w:t xml:space="preserve"> point</w:t>
            </w:r>
          </w:p>
        </w:tc>
        <w:tc>
          <w:tcPr>
            <w:tcW w:w="1984" w:type="dxa"/>
            <w:vAlign w:val="center"/>
          </w:tcPr>
          <w:p w:rsidR="005A4C31" w:rsidRPr="00107BA3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intersection</w:t>
            </w:r>
            <w:proofErr w:type="spellEnd"/>
            <w:r w:rsidR="005A4C31">
              <w:rPr>
                <w:sz w:val="20"/>
                <w:szCs w:val="20"/>
              </w:rPr>
              <w:t xml:space="preserve"> Legnica </w:t>
            </w:r>
          </w:p>
        </w:tc>
        <w:tc>
          <w:tcPr>
            <w:tcW w:w="4253" w:type="dxa"/>
            <w:vMerge w:val="restart"/>
            <w:vAlign w:val="center"/>
          </w:tcPr>
          <w:p w:rsidR="005A4C31" w:rsidRPr="00107BA3" w:rsidRDefault="00203D20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5A4C31" w:rsidRPr="00107BA3">
              <w:rPr>
                <w:sz w:val="20"/>
                <w:szCs w:val="20"/>
              </w:rPr>
              <w:t xml:space="preserve"> 1</w:t>
            </w:r>
            <w:r w:rsidR="005A4C31">
              <w:rPr>
                <w:sz w:val="20"/>
                <w:szCs w:val="20"/>
              </w:rPr>
              <w:t>2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till</w:t>
            </w:r>
            <w:proofErr w:type="spellEnd"/>
            <w:r w:rsidR="005A4C31" w:rsidRPr="00107BA3">
              <w:rPr>
                <w:sz w:val="20"/>
                <w:szCs w:val="20"/>
              </w:rPr>
              <w:t xml:space="preserve"> 2</w:t>
            </w:r>
            <w:r w:rsidR="005A4C31">
              <w:rPr>
                <w:sz w:val="20"/>
                <w:szCs w:val="20"/>
              </w:rPr>
              <w:t>0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 w:rsidRPr="00107BA3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.06.2012</w:t>
            </w:r>
            <w:r w:rsidR="005A4C31" w:rsidRPr="00107BA3">
              <w:rPr>
                <w:sz w:val="20"/>
                <w:szCs w:val="20"/>
              </w:rPr>
              <w:t>,</w:t>
            </w:r>
          </w:p>
          <w:p w:rsidR="005A4C31" w:rsidRPr="00107BA3" w:rsidRDefault="00203D20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22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.06.2012</w:t>
            </w:r>
            <w:r w:rsidR="005A4C3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till</w:t>
            </w:r>
            <w:proofErr w:type="spellEnd"/>
            <w:r w:rsidR="005A4C31" w:rsidRPr="00107BA3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6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 w:rsidRPr="00107BA3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.06.2012</w:t>
            </w:r>
            <w:r w:rsidR="005A4C31" w:rsidRPr="00107BA3">
              <w:rPr>
                <w:sz w:val="20"/>
                <w:szCs w:val="20"/>
              </w:rPr>
              <w:t>,</w:t>
            </w:r>
          </w:p>
          <w:p w:rsidR="005A4C31" w:rsidRPr="00203D20" w:rsidRDefault="00203D20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  <w:lang w:val="en-US"/>
              </w:rPr>
            </w:pPr>
            <w:r w:rsidRPr="00203D20">
              <w:rPr>
                <w:sz w:val="20"/>
                <w:szCs w:val="20"/>
                <w:lang w:val="en-US"/>
              </w:rPr>
              <w:t>from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10</w:t>
            </w:r>
            <w:r w:rsidR="005A4C31" w:rsidRPr="00203D20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</w:t>
            </w:r>
            <w:r w:rsidRPr="00203D20">
              <w:rPr>
                <w:sz w:val="20"/>
                <w:szCs w:val="20"/>
                <w:lang w:val="en-US"/>
              </w:rPr>
              <w:t>till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18</w:t>
            </w:r>
            <w:r w:rsidR="005A4C31" w:rsidRPr="00203D20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</w:t>
            </w:r>
            <w:r w:rsidRPr="00203D20">
              <w:rPr>
                <w:sz w:val="20"/>
                <w:szCs w:val="20"/>
                <w:lang w:val="en-US"/>
              </w:rPr>
              <w:t>and from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20</w:t>
            </w:r>
            <w:r w:rsidR="005A4C31" w:rsidRPr="00203D20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12</w:t>
            </w:r>
            <w:r w:rsidRPr="00203D20">
              <w:rPr>
                <w:sz w:val="20"/>
                <w:szCs w:val="20"/>
                <w:lang w:val="en-US"/>
              </w:rPr>
              <w:t>.06.2012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</w:t>
            </w:r>
            <w:r w:rsidRPr="00203D20">
              <w:rPr>
                <w:sz w:val="20"/>
                <w:szCs w:val="20"/>
                <w:lang w:val="en-US"/>
              </w:rPr>
              <w:t>till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4</w:t>
            </w:r>
            <w:r w:rsidR="005A4C31" w:rsidRPr="00203D20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13</w:t>
            </w:r>
            <w:r w:rsidRPr="00203D20">
              <w:rPr>
                <w:sz w:val="20"/>
                <w:szCs w:val="20"/>
                <w:lang w:val="en-US"/>
              </w:rPr>
              <w:t>.06.2012</w:t>
            </w:r>
            <w:r w:rsidR="005A4C31" w:rsidRPr="00203D20">
              <w:rPr>
                <w:sz w:val="20"/>
                <w:szCs w:val="20"/>
                <w:lang w:val="en-US"/>
              </w:rPr>
              <w:t>,</w:t>
            </w:r>
          </w:p>
          <w:p w:rsidR="005A4C31" w:rsidRPr="00107BA3" w:rsidRDefault="00203D20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5A4C31" w:rsidRPr="00107BA3">
              <w:rPr>
                <w:sz w:val="20"/>
                <w:szCs w:val="20"/>
              </w:rPr>
              <w:t xml:space="preserve"> 1</w:t>
            </w:r>
            <w:r w:rsidR="005A4C31">
              <w:rPr>
                <w:sz w:val="20"/>
                <w:szCs w:val="20"/>
              </w:rPr>
              <w:t>2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till</w:t>
            </w:r>
            <w:proofErr w:type="spellEnd"/>
            <w:r w:rsidR="005A4C31" w:rsidRPr="00107BA3">
              <w:rPr>
                <w:sz w:val="20"/>
                <w:szCs w:val="20"/>
              </w:rPr>
              <w:t xml:space="preserve"> 2</w:t>
            </w:r>
            <w:r w:rsidR="005A4C31">
              <w:rPr>
                <w:sz w:val="20"/>
                <w:szCs w:val="20"/>
              </w:rPr>
              <w:t>0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 w:rsidRPr="00107BA3">
              <w:rPr>
                <w:sz w:val="20"/>
                <w:szCs w:val="20"/>
              </w:rPr>
              <w:t xml:space="preserve"> 16</w:t>
            </w:r>
            <w:r>
              <w:rPr>
                <w:sz w:val="20"/>
                <w:szCs w:val="20"/>
              </w:rPr>
              <w:t>.06.2012</w:t>
            </w:r>
            <w:r w:rsidR="005A4C31" w:rsidRPr="00107BA3">
              <w:rPr>
                <w:sz w:val="20"/>
                <w:szCs w:val="20"/>
              </w:rPr>
              <w:t>,</w:t>
            </w:r>
          </w:p>
          <w:p w:rsidR="005A4C31" w:rsidRPr="00107BA3" w:rsidRDefault="00203D20" w:rsidP="005A4C31">
            <w:pPr>
              <w:pStyle w:val="Tekstpodstawowy2"/>
              <w:numPr>
                <w:ilvl w:val="0"/>
                <w:numId w:val="3"/>
              </w:numPr>
              <w:spacing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22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>
              <w:rPr>
                <w:sz w:val="20"/>
                <w:szCs w:val="20"/>
              </w:rPr>
              <w:t xml:space="preserve"> 16</w:t>
            </w:r>
            <w:r>
              <w:rPr>
                <w:sz w:val="20"/>
                <w:szCs w:val="20"/>
              </w:rPr>
              <w:t>.06.2012</w:t>
            </w:r>
            <w:r w:rsidR="005A4C3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till</w:t>
            </w:r>
            <w:proofErr w:type="spellEnd"/>
            <w:r w:rsidR="005A4C31" w:rsidRPr="00107BA3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6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 w:rsidRPr="00107BA3">
              <w:rPr>
                <w:sz w:val="20"/>
                <w:szCs w:val="20"/>
              </w:rPr>
              <w:t xml:space="preserve"> 17</w:t>
            </w:r>
            <w:r>
              <w:rPr>
                <w:sz w:val="20"/>
                <w:szCs w:val="20"/>
              </w:rPr>
              <w:t>.06.2012</w:t>
            </w:r>
            <w:r w:rsidR="005A4C31" w:rsidRPr="00107BA3">
              <w:rPr>
                <w:sz w:val="20"/>
                <w:szCs w:val="20"/>
              </w:rPr>
              <w:t>,</w:t>
            </w:r>
          </w:p>
        </w:tc>
      </w:tr>
      <w:tr w:rsidR="005A4C31" w:rsidRPr="00107BA3" w:rsidTr="00720FC8">
        <w:trPr>
          <w:trHeight w:val="828"/>
        </w:trPr>
        <w:tc>
          <w:tcPr>
            <w:tcW w:w="568" w:type="dxa"/>
            <w:vMerge w:val="restart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107B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5A4C31" w:rsidRPr="00107BA3" w:rsidRDefault="00F70E3B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 w:rsidRPr="00687AB3">
              <w:rPr>
                <w:sz w:val="20"/>
                <w:szCs w:val="20"/>
                <w:lang w:val="en-US"/>
              </w:rPr>
              <w:t xml:space="preserve">intersection with national road no.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A4C31">
              <w:rPr>
                <w:sz w:val="20"/>
                <w:szCs w:val="20"/>
              </w:rPr>
              <w:t>340 (Trzebnica)</w:t>
            </w:r>
          </w:p>
        </w:tc>
        <w:tc>
          <w:tcPr>
            <w:tcW w:w="1984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 w:rsidRPr="00107BA3">
              <w:rPr>
                <w:sz w:val="20"/>
                <w:szCs w:val="20"/>
              </w:rPr>
              <w:t>Wrocław</w:t>
            </w:r>
            <w:r w:rsidRPr="0034251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4253" w:type="dxa"/>
            <w:vMerge/>
            <w:vAlign w:val="center"/>
          </w:tcPr>
          <w:p w:rsidR="005A4C31" w:rsidRPr="00107BA3" w:rsidRDefault="005A4C31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5A4C31" w:rsidRPr="00107BA3" w:rsidTr="00720FC8">
        <w:trPr>
          <w:trHeight w:val="828"/>
        </w:trPr>
        <w:tc>
          <w:tcPr>
            <w:tcW w:w="568" w:type="dxa"/>
            <w:vMerge/>
            <w:vAlign w:val="center"/>
          </w:tcPr>
          <w:p w:rsidR="005A4C31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A4C31" w:rsidRDefault="00203D20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crossing</w:t>
            </w:r>
            <w:proofErr w:type="spellEnd"/>
            <w:r>
              <w:rPr>
                <w:sz w:val="20"/>
                <w:szCs w:val="20"/>
              </w:rPr>
              <w:t xml:space="preserve"> point</w:t>
            </w:r>
          </w:p>
        </w:tc>
        <w:tc>
          <w:tcPr>
            <w:tcW w:w="1984" w:type="dxa"/>
            <w:vAlign w:val="center"/>
          </w:tcPr>
          <w:p w:rsidR="005A4C31" w:rsidRPr="00107BA3" w:rsidRDefault="00203D20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Intersection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Kostomłoty</w:t>
            </w:r>
          </w:p>
        </w:tc>
        <w:tc>
          <w:tcPr>
            <w:tcW w:w="4253" w:type="dxa"/>
            <w:vMerge/>
            <w:vAlign w:val="center"/>
          </w:tcPr>
          <w:p w:rsidR="005A4C31" w:rsidRPr="00107BA3" w:rsidRDefault="005A4C31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5A4C31" w:rsidRPr="00687AB3" w:rsidTr="00720FC8">
        <w:tc>
          <w:tcPr>
            <w:tcW w:w="568" w:type="dxa"/>
            <w:vMerge w:val="restart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107BA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/A 8</w:t>
            </w:r>
          </w:p>
        </w:tc>
        <w:tc>
          <w:tcPr>
            <w:tcW w:w="1985" w:type="dxa"/>
            <w:vAlign w:val="center"/>
          </w:tcPr>
          <w:p w:rsidR="005A4C31" w:rsidRPr="00107BA3" w:rsidRDefault="00F70E3B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crossing</w:t>
            </w:r>
            <w:proofErr w:type="spellEnd"/>
            <w:r>
              <w:rPr>
                <w:sz w:val="20"/>
                <w:szCs w:val="20"/>
              </w:rPr>
              <w:t xml:space="preserve"> point</w:t>
            </w:r>
          </w:p>
        </w:tc>
        <w:tc>
          <w:tcPr>
            <w:tcW w:w="1984" w:type="dxa"/>
            <w:vAlign w:val="center"/>
          </w:tcPr>
          <w:p w:rsidR="005A4C31" w:rsidRPr="00687AB3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>intersection with national road no.</w:t>
            </w:r>
            <w:r w:rsidR="005A4C31" w:rsidRPr="00687AB3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4253" w:type="dxa"/>
            <w:vMerge/>
            <w:vAlign w:val="center"/>
          </w:tcPr>
          <w:p w:rsidR="005A4C31" w:rsidRPr="00687AB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</w:tr>
      <w:tr w:rsidR="005A4C31" w:rsidRPr="00107BA3" w:rsidTr="00720FC8">
        <w:tc>
          <w:tcPr>
            <w:tcW w:w="568" w:type="dxa"/>
            <w:vMerge/>
            <w:vAlign w:val="center"/>
          </w:tcPr>
          <w:p w:rsidR="005A4C31" w:rsidRPr="00687AB3" w:rsidRDefault="005A4C31" w:rsidP="005A4C31">
            <w:pPr>
              <w:pStyle w:val="Tekstpodstawowy2"/>
              <w:numPr>
                <w:ilvl w:val="0"/>
                <w:numId w:val="2"/>
              </w:numPr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5A4C31" w:rsidRPr="00687AB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A4C31" w:rsidRPr="00687AB3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 xml:space="preserve">intersection with national road no. </w:t>
            </w:r>
            <w:r w:rsidR="005A4C31" w:rsidRPr="00687AB3">
              <w:rPr>
                <w:sz w:val="20"/>
                <w:szCs w:val="20"/>
                <w:lang w:val="en-US"/>
              </w:rPr>
              <w:t>340 (</w:t>
            </w:r>
            <w:proofErr w:type="spellStart"/>
            <w:r w:rsidR="005A4C31" w:rsidRPr="00687AB3">
              <w:rPr>
                <w:sz w:val="20"/>
                <w:szCs w:val="20"/>
                <w:lang w:val="en-US"/>
              </w:rPr>
              <w:t>Oleśnica</w:t>
            </w:r>
            <w:proofErr w:type="spellEnd"/>
            <w:r w:rsidR="005A4C31" w:rsidRPr="00687AB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 w:rsidRPr="00107BA3">
              <w:rPr>
                <w:sz w:val="20"/>
                <w:szCs w:val="20"/>
              </w:rPr>
              <w:t>Wrocław</w:t>
            </w:r>
            <w:r w:rsidRPr="0034251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4253" w:type="dxa"/>
            <w:vMerge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A4C31" w:rsidRPr="00107BA3" w:rsidTr="00720FC8">
        <w:trPr>
          <w:trHeight w:val="315"/>
        </w:trPr>
        <w:tc>
          <w:tcPr>
            <w:tcW w:w="568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985" w:type="dxa"/>
            <w:vAlign w:val="center"/>
          </w:tcPr>
          <w:p w:rsidR="005A4C31" w:rsidRPr="00687AB3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 xml:space="preserve">intersection with national road no.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A4C31" w:rsidRPr="00687AB3">
              <w:rPr>
                <w:sz w:val="20"/>
                <w:szCs w:val="20"/>
                <w:lang w:val="en-US"/>
              </w:rPr>
              <w:t>396</w:t>
            </w:r>
          </w:p>
        </w:tc>
        <w:tc>
          <w:tcPr>
            <w:tcW w:w="1984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 w:rsidRPr="00107BA3">
              <w:rPr>
                <w:sz w:val="20"/>
                <w:szCs w:val="20"/>
              </w:rPr>
              <w:t>Wrocław</w:t>
            </w:r>
            <w:r w:rsidRPr="0034251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4253" w:type="dxa"/>
            <w:vMerge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A4C31" w:rsidRPr="00107BA3" w:rsidTr="00720FC8">
        <w:trPr>
          <w:trHeight w:val="2012"/>
        </w:trPr>
        <w:tc>
          <w:tcPr>
            <w:tcW w:w="568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A4C31" w:rsidRPr="00107BA3" w:rsidRDefault="005A4C31" w:rsidP="00720FC8">
            <w:pPr>
              <w:pStyle w:val="Tekstpodstawowy2"/>
              <w:spacing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107BA3">
              <w:rPr>
                <w:b/>
                <w:sz w:val="20"/>
                <w:szCs w:val="20"/>
              </w:rPr>
              <w:t>S 6</w:t>
            </w:r>
          </w:p>
        </w:tc>
        <w:tc>
          <w:tcPr>
            <w:tcW w:w="1985" w:type="dxa"/>
            <w:vAlign w:val="center"/>
          </w:tcPr>
          <w:p w:rsidR="005A4C31" w:rsidRPr="00107BA3" w:rsidRDefault="00203D20" w:rsidP="00720FC8">
            <w:pPr>
              <w:pStyle w:val="Tekstpodstawowy2"/>
              <w:spacing w:line="288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intersection</w:t>
            </w:r>
            <w:proofErr w:type="spellEnd"/>
            <w:r w:rsidR="005A4C31">
              <w:rPr>
                <w:sz w:val="20"/>
                <w:szCs w:val="20"/>
              </w:rPr>
              <w:t xml:space="preserve"> Rusocin</w:t>
            </w:r>
          </w:p>
        </w:tc>
        <w:tc>
          <w:tcPr>
            <w:tcW w:w="1984" w:type="dxa"/>
            <w:vAlign w:val="center"/>
          </w:tcPr>
          <w:p w:rsidR="005A4C31" w:rsidRPr="00687AB3" w:rsidRDefault="00687AB3" w:rsidP="00720FC8">
            <w:pPr>
              <w:pStyle w:val="Tekstpodstawowy2"/>
              <w:spacing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 xml:space="preserve">intersection with national road no. </w:t>
            </w:r>
            <w:r w:rsidR="005A4C31" w:rsidRPr="00687AB3">
              <w:rPr>
                <w:sz w:val="20"/>
                <w:szCs w:val="20"/>
                <w:lang w:val="en-US"/>
              </w:rPr>
              <w:t>468</w:t>
            </w:r>
          </w:p>
        </w:tc>
        <w:tc>
          <w:tcPr>
            <w:tcW w:w="4253" w:type="dxa"/>
            <w:vMerge w:val="restart"/>
          </w:tcPr>
          <w:p w:rsidR="005A4C31" w:rsidRPr="00203D20" w:rsidRDefault="00203D20" w:rsidP="005A4C31">
            <w:pPr>
              <w:pStyle w:val="Tekstpodstawowy2"/>
              <w:numPr>
                <w:ilvl w:val="0"/>
                <w:numId w:val="3"/>
              </w:numPr>
              <w:spacing w:before="120" w:line="288" w:lineRule="auto"/>
              <w:ind w:left="227" w:hanging="227"/>
              <w:jc w:val="left"/>
              <w:outlineLvl w:val="0"/>
              <w:rPr>
                <w:sz w:val="20"/>
                <w:szCs w:val="20"/>
                <w:lang w:val="en-US"/>
              </w:rPr>
            </w:pPr>
            <w:r w:rsidRPr="00203D20">
              <w:rPr>
                <w:sz w:val="20"/>
                <w:szCs w:val="20"/>
                <w:lang w:val="en-US"/>
              </w:rPr>
              <w:t>from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12</w:t>
            </w:r>
            <w:r w:rsidR="005A4C31" w:rsidRPr="00203D20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</w:t>
            </w:r>
            <w:r w:rsidRPr="00203D20">
              <w:rPr>
                <w:sz w:val="20"/>
                <w:szCs w:val="20"/>
                <w:lang w:val="en-US"/>
              </w:rPr>
              <w:t>till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18</w:t>
            </w:r>
            <w:r w:rsidR="005A4C31" w:rsidRPr="00203D20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</w:t>
            </w:r>
            <w:r w:rsidRPr="00203D20">
              <w:rPr>
                <w:sz w:val="20"/>
                <w:szCs w:val="20"/>
                <w:lang w:val="en-US"/>
              </w:rPr>
              <w:t>and from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20</w:t>
            </w:r>
            <w:r w:rsidR="005A4C31" w:rsidRPr="00203D20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10</w:t>
            </w:r>
            <w:r w:rsidRPr="00203D20">
              <w:rPr>
                <w:sz w:val="20"/>
                <w:szCs w:val="20"/>
                <w:lang w:val="en-US"/>
              </w:rPr>
              <w:t>.06.2012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</w:t>
            </w:r>
            <w:r w:rsidRPr="00203D20">
              <w:rPr>
                <w:sz w:val="20"/>
                <w:szCs w:val="20"/>
                <w:lang w:val="en-US"/>
              </w:rPr>
              <w:t>till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2</w:t>
            </w:r>
            <w:r w:rsidR="005A4C31" w:rsidRPr="00203D20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11</w:t>
            </w:r>
            <w:r w:rsidRPr="00203D20">
              <w:rPr>
                <w:sz w:val="20"/>
                <w:szCs w:val="20"/>
                <w:lang w:val="en-US"/>
              </w:rPr>
              <w:t>.06.2012</w:t>
            </w:r>
            <w:r w:rsidR="005A4C31" w:rsidRPr="00203D20">
              <w:rPr>
                <w:sz w:val="20"/>
                <w:szCs w:val="20"/>
                <w:lang w:val="en-US"/>
              </w:rPr>
              <w:t>,</w:t>
            </w:r>
          </w:p>
          <w:p w:rsidR="005A4C31" w:rsidRPr="00107BA3" w:rsidRDefault="00203D20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5A4C31" w:rsidRPr="00107BA3">
              <w:rPr>
                <w:sz w:val="20"/>
                <w:szCs w:val="20"/>
              </w:rPr>
              <w:t xml:space="preserve"> 1</w:t>
            </w:r>
            <w:r w:rsidR="005A4C31">
              <w:rPr>
                <w:sz w:val="20"/>
                <w:szCs w:val="20"/>
              </w:rPr>
              <w:t>4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till</w:t>
            </w:r>
            <w:proofErr w:type="spellEnd"/>
            <w:r w:rsidR="005A4C31" w:rsidRPr="00107BA3">
              <w:rPr>
                <w:sz w:val="20"/>
                <w:szCs w:val="20"/>
              </w:rPr>
              <w:t xml:space="preserve"> 2</w:t>
            </w:r>
            <w:r w:rsidR="005A4C31">
              <w:rPr>
                <w:sz w:val="20"/>
                <w:szCs w:val="20"/>
              </w:rPr>
              <w:t>0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 w:rsidRPr="00107BA3">
              <w:rPr>
                <w:sz w:val="20"/>
                <w:szCs w:val="20"/>
              </w:rPr>
              <w:t xml:space="preserve"> 14</w:t>
            </w:r>
            <w:r>
              <w:rPr>
                <w:sz w:val="20"/>
                <w:szCs w:val="20"/>
              </w:rPr>
              <w:t>.06.2012</w:t>
            </w:r>
            <w:r w:rsidR="005A4C31" w:rsidRPr="00107BA3">
              <w:rPr>
                <w:sz w:val="20"/>
                <w:szCs w:val="20"/>
              </w:rPr>
              <w:t>,</w:t>
            </w:r>
          </w:p>
          <w:p w:rsidR="005A4C31" w:rsidRPr="00107BA3" w:rsidRDefault="00203D20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22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>
              <w:rPr>
                <w:sz w:val="20"/>
                <w:szCs w:val="20"/>
              </w:rPr>
              <w:t xml:space="preserve"> 14</w:t>
            </w:r>
            <w:r>
              <w:rPr>
                <w:sz w:val="20"/>
                <w:szCs w:val="20"/>
              </w:rPr>
              <w:t>.06.2012</w:t>
            </w:r>
            <w:r w:rsidR="005A4C3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till</w:t>
            </w:r>
            <w:proofErr w:type="spellEnd"/>
            <w:r w:rsidR="005A4C31" w:rsidRPr="00107BA3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4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 w:rsidRPr="00107BA3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.06.2012</w:t>
            </w:r>
            <w:r w:rsidR="005A4C31" w:rsidRPr="00107BA3">
              <w:rPr>
                <w:sz w:val="20"/>
                <w:szCs w:val="20"/>
              </w:rPr>
              <w:t>,</w:t>
            </w:r>
          </w:p>
          <w:p w:rsidR="005A4C31" w:rsidRPr="00107BA3" w:rsidRDefault="00203D20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5A4C31" w:rsidRPr="00107BA3">
              <w:rPr>
                <w:sz w:val="20"/>
                <w:szCs w:val="20"/>
              </w:rPr>
              <w:t xml:space="preserve"> 1</w:t>
            </w:r>
            <w:r w:rsidR="005A4C31">
              <w:rPr>
                <w:sz w:val="20"/>
                <w:szCs w:val="20"/>
              </w:rPr>
              <w:t>4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till</w:t>
            </w:r>
            <w:proofErr w:type="spellEnd"/>
            <w:r w:rsidR="005A4C31" w:rsidRPr="00107BA3">
              <w:rPr>
                <w:sz w:val="20"/>
                <w:szCs w:val="20"/>
              </w:rPr>
              <w:t xml:space="preserve"> 2</w:t>
            </w:r>
            <w:r w:rsidR="005A4C31">
              <w:rPr>
                <w:sz w:val="20"/>
                <w:szCs w:val="20"/>
              </w:rPr>
              <w:t>0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 w:rsidRPr="00107BA3">
              <w:rPr>
                <w:sz w:val="20"/>
                <w:szCs w:val="20"/>
              </w:rPr>
              <w:t xml:space="preserve"> 18</w:t>
            </w:r>
            <w:r>
              <w:rPr>
                <w:sz w:val="20"/>
                <w:szCs w:val="20"/>
              </w:rPr>
              <w:t>.06.2012</w:t>
            </w:r>
            <w:r w:rsidR="005A4C31" w:rsidRPr="00107BA3">
              <w:rPr>
                <w:sz w:val="20"/>
                <w:szCs w:val="20"/>
              </w:rPr>
              <w:t>,</w:t>
            </w:r>
          </w:p>
          <w:p w:rsidR="005A4C31" w:rsidRPr="00107BA3" w:rsidRDefault="00203D20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22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>
              <w:rPr>
                <w:sz w:val="20"/>
                <w:szCs w:val="20"/>
              </w:rPr>
              <w:t xml:space="preserve"> 18</w:t>
            </w:r>
            <w:r>
              <w:rPr>
                <w:sz w:val="20"/>
                <w:szCs w:val="20"/>
              </w:rPr>
              <w:t>.06.2012</w:t>
            </w:r>
            <w:r w:rsidR="005A4C3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till</w:t>
            </w:r>
            <w:proofErr w:type="spellEnd"/>
            <w:r w:rsidR="005A4C31" w:rsidRPr="00107BA3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4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 w:rsidRPr="00107BA3">
              <w:rPr>
                <w:sz w:val="20"/>
                <w:szCs w:val="20"/>
              </w:rPr>
              <w:t xml:space="preserve"> 19</w:t>
            </w:r>
            <w:r>
              <w:rPr>
                <w:sz w:val="20"/>
                <w:szCs w:val="20"/>
              </w:rPr>
              <w:t>.06.2012</w:t>
            </w:r>
            <w:r w:rsidR="005A4C31" w:rsidRPr="00107BA3">
              <w:rPr>
                <w:sz w:val="20"/>
                <w:szCs w:val="20"/>
              </w:rPr>
              <w:t>,</w:t>
            </w:r>
          </w:p>
          <w:p w:rsidR="005A4C31" w:rsidRPr="00107BA3" w:rsidRDefault="00203D20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5A4C31" w:rsidRPr="00107BA3">
              <w:rPr>
                <w:sz w:val="20"/>
                <w:szCs w:val="20"/>
              </w:rPr>
              <w:t xml:space="preserve"> 1</w:t>
            </w:r>
            <w:r w:rsidR="005A4C31">
              <w:rPr>
                <w:sz w:val="20"/>
                <w:szCs w:val="20"/>
              </w:rPr>
              <w:t>4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till</w:t>
            </w:r>
            <w:proofErr w:type="spellEnd"/>
            <w:r w:rsidR="005A4C31" w:rsidRPr="00107BA3">
              <w:rPr>
                <w:sz w:val="20"/>
                <w:szCs w:val="20"/>
              </w:rPr>
              <w:t xml:space="preserve"> 2</w:t>
            </w:r>
            <w:r w:rsidR="005A4C31">
              <w:rPr>
                <w:sz w:val="20"/>
                <w:szCs w:val="20"/>
              </w:rPr>
              <w:t>0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 w:rsidRPr="00107BA3">
              <w:rPr>
                <w:sz w:val="20"/>
                <w:szCs w:val="20"/>
              </w:rPr>
              <w:t xml:space="preserve"> 22</w:t>
            </w:r>
            <w:r>
              <w:rPr>
                <w:sz w:val="20"/>
                <w:szCs w:val="20"/>
              </w:rPr>
              <w:t>.06.2012</w:t>
            </w:r>
            <w:r w:rsidR="005A4C31" w:rsidRPr="00107BA3">
              <w:rPr>
                <w:sz w:val="20"/>
                <w:szCs w:val="20"/>
              </w:rPr>
              <w:t>,</w:t>
            </w:r>
          </w:p>
          <w:p w:rsidR="005A4C31" w:rsidRPr="00107BA3" w:rsidRDefault="00203D20" w:rsidP="005A4C31">
            <w:pPr>
              <w:pStyle w:val="Tekstpodstawowy2"/>
              <w:numPr>
                <w:ilvl w:val="0"/>
                <w:numId w:val="3"/>
              </w:numPr>
              <w:spacing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22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>
              <w:rPr>
                <w:sz w:val="20"/>
                <w:szCs w:val="20"/>
              </w:rPr>
              <w:t xml:space="preserve"> 22</w:t>
            </w:r>
            <w:r>
              <w:rPr>
                <w:sz w:val="20"/>
                <w:szCs w:val="20"/>
              </w:rPr>
              <w:t>.06.2012</w:t>
            </w:r>
            <w:r w:rsidR="005A4C3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till</w:t>
            </w:r>
            <w:proofErr w:type="spellEnd"/>
            <w:r w:rsidR="005A4C31" w:rsidRPr="00107BA3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4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 w:rsidRPr="00107BA3">
              <w:rPr>
                <w:sz w:val="20"/>
                <w:szCs w:val="20"/>
              </w:rPr>
              <w:t xml:space="preserve"> 23</w:t>
            </w:r>
            <w:r>
              <w:rPr>
                <w:sz w:val="20"/>
                <w:szCs w:val="20"/>
              </w:rPr>
              <w:t>.06.2012</w:t>
            </w:r>
            <w:r w:rsidR="005A4C31" w:rsidRPr="00107BA3">
              <w:rPr>
                <w:sz w:val="20"/>
                <w:szCs w:val="20"/>
              </w:rPr>
              <w:t>,</w:t>
            </w:r>
          </w:p>
        </w:tc>
      </w:tr>
      <w:tr w:rsidR="005A4C31" w:rsidRPr="00107BA3" w:rsidTr="00720FC8">
        <w:trPr>
          <w:trHeight w:val="562"/>
        </w:trPr>
        <w:tc>
          <w:tcPr>
            <w:tcW w:w="568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107B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5A4C31" w:rsidRPr="00687AB3" w:rsidRDefault="00687AB3" w:rsidP="00720FC8">
            <w:pPr>
              <w:pStyle w:val="Tekstpodstawowy2"/>
              <w:spacing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 xml:space="preserve">intersection with national road no.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A4C31" w:rsidRPr="00687AB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984" w:type="dxa"/>
            <w:vAlign w:val="center"/>
          </w:tcPr>
          <w:p w:rsidR="005A4C31" w:rsidRPr="00107BA3" w:rsidRDefault="005A4C31" w:rsidP="00720FC8">
            <w:pPr>
              <w:pStyle w:val="Tekstpodstawowy2"/>
              <w:spacing w:line="288" w:lineRule="auto"/>
              <w:jc w:val="center"/>
              <w:outlineLvl w:val="0"/>
              <w:rPr>
                <w:sz w:val="20"/>
                <w:szCs w:val="20"/>
              </w:rPr>
            </w:pPr>
            <w:r w:rsidRPr="00107BA3">
              <w:rPr>
                <w:sz w:val="20"/>
                <w:szCs w:val="20"/>
              </w:rPr>
              <w:t>Gdańsk</w:t>
            </w:r>
            <w:r w:rsidRPr="0034251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4253" w:type="dxa"/>
            <w:vMerge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A4C31" w:rsidRPr="00107BA3" w:rsidTr="00720FC8">
        <w:trPr>
          <w:trHeight w:val="1134"/>
        </w:trPr>
        <w:tc>
          <w:tcPr>
            <w:tcW w:w="568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107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5A4C31" w:rsidRPr="00687AB3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 xml:space="preserve">intersection with national road no. </w:t>
            </w:r>
            <w:r w:rsidR="005A4C31" w:rsidRPr="00687AB3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984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 w:rsidRPr="00107BA3">
              <w:rPr>
                <w:sz w:val="20"/>
                <w:szCs w:val="20"/>
              </w:rPr>
              <w:t>Gdańsk</w:t>
            </w:r>
            <w:r w:rsidRPr="0034251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4253" w:type="dxa"/>
            <w:vMerge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A4C31" w:rsidRPr="00107BA3" w:rsidTr="00720FC8">
        <w:tc>
          <w:tcPr>
            <w:tcW w:w="568" w:type="dxa"/>
            <w:vMerge w:val="restart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107B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5A4C31" w:rsidRPr="00687AB3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 xml:space="preserve">intersection with national road no. </w:t>
            </w:r>
            <w:r w:rsidR="005A4C31" w:rsidRPr="00687AB3">
              <w:rPr>
                <w:sz w:val="20"/>
                <w:szCs w:val="20"/>
                <w:lang w:val="en-US"/>
              </w:rPr>
              <w:t>306 (</w:t>
            </w:r>
            <w:proofErr w:type="spellStart"/>
            <w:r w:rsidR="005A4C31" w:rsidRPr="00687AB3">
              <w:rPr>
                <w:sz w:val="20"/>
                <w:szCs w:val="20"/>
                <w:lang w:val="en-US"/>
              </w:rPr>
              <w:t>Stęszew</w:t>
            </w:r>
            <w:proofErr w:type="spellEnd"/>
            <w:r w:rsidR="005A4C31" w:rsidRPr="00687AB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 w:rsidRPr="00107BA3">
              <w:rPr>
                <w:sz w:val="20"/>
                <w:szCs w:val="20"/>
              </w:rPr>
              <w:t>Poznań</w:t>
            </w:r>
            <w:r w:rsidRPr="0034251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4253" w:type="dxa"/>
            <w:vMerge w:val="restart"/>
            <w:vAlign w:val="center"/>
          </w:tcPr>
          <w:p w:rsidR="005A4C31" w:rsidRPr="00107BA3" w:rsidRDefault="00203D20" w:rsidP="005A4C31">
            <w:pPr>
              <w:pStyle w:val="Tekstpodstawowy2"/>
              <w:numPr>
                <w:ilvl w:val="0"/>
                <w:numId w:val="3"/>
              </w:numPr>
              <w:spacing w:before="120"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5A4C31" w:rsidRPr="00107BA3">
              <w:rPr>
                <w:sz w:val="20"/>
                <w:szCs w:val="20"/>
              </w:rPr>
              <w:t xml:space="preserve"> 1</w:t>
            </w:r>
            <w:r w:rsidR="005A4C31">
              <w:rPr>
                <w:sz w:val="20"/>
                <w:szCs w:val="20"/>
              </w:rPr>
              <w:t>4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till</w:t>
            </w:r>
            <w:proofErr w:type="spellEnd"/>
            <w:r w:rsidR="005A4C31" w:rsidRPr="00107BA3">
              <w:rPr>
                <w:sz w:val="20"/>
                <w:szCs w:val="20"/>
              </w:rPr>
              <w:t xml:space="preserve"> 2</w:t>
            </w:r>
            <w:r w:rsidR="005A4C31">
              <w:rPr>
                <w:sz w:val="20"/>
                <w:szCs w:val="20"/>
              </w:rPr>
              <w:t>0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.06.2012</w:t>
            </w:r>
            <w:r w:rsidR="005A4C31" w:rsidRPr="00107BA3">
              <w:rPr>
                <w:sz w:val="20"/>
                <w:szCs w:val="20"/>
              </w:rPr>
              <w:t>,</w:t>
            </w:r>
          </w:p>
          <w:p w:rsidR="005A4C31" w:rsidRPr="00107BA3" w:rsidRDefault="00203D20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22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.06.2012</w:t>
            </w:r>
            <w:r w:rsidR="005A4C3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till</w:t>
            </w:r>
            <w:proofErr w:type="spellEnd"/>
            <w:r w:rsidR="005A4C31" w:rsidRPr="00107BA3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4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.06.2012</w:t>
            </w:r>
            <w:r w:rsidR="005A4C31" w:rsidRPr="00107BA3">
              <w:rPr>
                <w:sz w:val="20"/>
                <w:szCs w:val="20"/>
              </w:rPr>
              <w:t>,</w:t>
            </w:r>
          </w:p>
          <w:p w:rsidR="005A4C31" w:rsidRPr="00203D20" w:rsidRDefault="00203D20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  <w:lang w:val="en-US"/>
              </w:rPr>
            </w:pPr>
            <w:r w:rsidRPr="00203D20">
              <w:rPr>
                <w:sz w:val="20"/>
                <w:szCs w:val="20"/>
                <w:lang w:val="en-US"/>
              </w:rPr>
              <w:t>from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12</w:t>
            </w:r>
            <w:r w:rsidR="005A4C31" w:rsidRPr="00203D20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</w:t>
            </w:r>
            <w:r w:rsidRPr="00203D20">
              <w:rPr>
                <w:sz w:val="20"/>
                <w:szCs w:val="20"/>
                <w:lang w:val="en-US"/>
              </w:rPr>
              <w:t>till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18</w:t>
            </w:r>
            <w:r w:rsidR="005A4C31" w:rsidRPr="00203D20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</w:t>
            </w:r>
            <w:r w:rsidRPr="00203D20">
              <w:rPr>
                <w:sz w:val="20"/>
                <w:szCs w:val="20"/>
                <w:lang w:val="en-US"/>
              </w:rPr>
              <w:t>and from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20</w:t>
            </w:r>
            <w:r w:rsidR="005A4C31" w:rsidRPr="00203D20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14</w:t>
            </w:r>
            <w:r w:rsidRPr="00203D20">
              <w:rPr>
                <w:sz w:val="20"/>
                <w:szCs w:val="20"/>
                <w:lang w:val="en-US"/>
              </w:rPr>
              <w:t>.06.2012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</w:t>
            </w:r>
            <w:r w:rsidRPr="00203D20">
              <w:rPr>
                <w:sz w:val="20"/>
                <w:szCs w:val="20"/>
                <w:lang w:val="en-US"/>
              </w:rPr>
              <w:t>till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2</w:t>
            </w:r>
            <w:r w:rsidR="005A4C31" w:rsidRPr="00203D20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="005A4C31" w:rsidRPr="00203D20">
              <w:rPr>
                <w:sz w:val="20"/>
                <w:szCs w:val="20"/>
                <w:lang w:val="en-US"/>
              </w:rPr>
              <w:t xml:space="preserve"> 15</w:t>
            </w:r>
            <w:r w:rsidRPr="00203D20">
              <w:rPr>
                <w:sz w:val="20"/>
                <w:szCs w:val="20"/>
                <w:lang w:val="en-US"/>
              </w:rPr>
              <w:t>.06.2012</w:t>
            </w:r>
            <w:r w:rsidR="005A4C31" w:rsidRPr="00203D20">
              <w:rPr>
                <w:sz w:val="20"/>
                <w:szCs w:val="20"/>
                <w:lang w:val="en-US"/>
              </w:rPr>
              <w:t>,,</w:t>
            </w:r>
          </w:p>
          <w:p w:rsidR="005A4C31" w:rsidRDefault="00203D20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5A4C31" w:rsidRPr="00107BA3">
              <w:rPr>
                <w:sz w:val="20"/>
                <w:szCs w:val="20"/>
              </w:rPr>
              <w:t xml:space="preserve"> 1</w:t>
            </w:r>
            <w:r w:rsidR="005A4C31">
              <w:rPr>
                <w:sz w:val="20"/>
                <w:szCs w:val="20"/>
              </w:rPr>
              <w:t>4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till</w:t>
            </w:r>
            <w:proofErr w:type="spellEnd"/>
            <w:r w:rsidR="005A4C31" w:rsidRPr="00107BA3">
              <w:rPr>
                <w:sz w:val="20"/>
                <w:szCs w:val="20"/>
              </w:rPr>
              <w:t xml:space="preserve"> 2</w:t>
            </w:r>
            <w:r w:rsidR="005A4C31">
              <w:rPr>
                <w:sz w:val="20"/>
                <w:szCs w:val="20"/>
              </w:rPr>
              <w:t>0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 w:rsidRPr="00107BA3">
              <w:rPr>
                <w:sz w:val="20"/>
                <w:szCs w:val="20"/>
              </w:rPr>
              <w:t xml:space="preserve"> 1</w:t>
            </w:r>
            <w:r w:rsidR="005A4C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.06.2012</w:t>
            </w:r>
            <w:r w:rsidR="005A4C31" w:rsidRPr="00107BA3">
              <w:rPr>
                <w:sz w:val="20"/>
                <w:szCs w:val="20"/>
              </w:rPr>
              <w:t>,</w:t>
            </w:r>
          </w:p>
          <w:p w:rsidR="005A4C31" w:rsidRPr="00107BA3" w:rsidRDefault="00203D20" w:rsidP="005A4C31">
            <w:pPr>
              <w:pStyle w:val="Tekstpodstawowy2"/>
              <w:numPr>
                <w:ilvl w:val="0"/>
                <w:numId w:val="3"/>
              </w:numPr>
              <w:spacing w:before="0" w:line="288" w:lineRule="auto"/>
              <w:ind w:left="227" w:hanging="227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22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>
              <w:rPr>
                <w:sz w:val="20"/>
                <w:szCs w:val="20"/>
              </w:rPr>
              <w:t xml:space="preserve"> 18</w:t>
            </w:r>
            <w:r>
              <w:rPr>
                <w:sz w:val="20"/>
                <w:szCs w:val="20"/>
              </w:rPr>
              <w:t>.06.2012</w:t>
            </w:r>
            <w:r w:rsidR="005A4C3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till</w:t>
            </w:r>
            <w:proofErr w:type="spellEnd"/>
            <w:r w:rsidR="005A4C31" w:rsidRPr="00107BA3">
              <w:rPr>
                <w:sz w:val="20"/>
                <w:szCs w:val="20"/>
              </w:rPr>
              <w:t xml:space="preserve"> </w:t>
            </w:r>
            <w:r w:rsidR="005A4C31">
              <w:rPr>
                <w:sz w:val="20"/>
                <w:szCs w:val="20"/>
              </w:rPr>
              <w:t>4</w:t>
            </w:r>
            <w:r w:rsidR="005A4C31">
              <w:rPr>
                <w:sz w:val="20"/>
                <w:szCs w:val="20"/>
                <w:vertAlign w:val="superscript"/>
              </w:rPr>
              <w:t>45</w:t>
            </w:r>
            <w:r w:rsidR="005A4C31" w:rsidRPr="00107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5A4C31" w:rsidRPr="00107BA3">
              <w:rPr>
                <w:sz w:val="20"/>
                <w:szCs w:val="20"/>
              </w:rPr>
              <w:t xml:space="preserve"> 1</w:t>
            </w:r>
            <w:r w:rsidR="005A4C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.06.2012</w:t>
            </w:r>
            <w:r w:rsidR="005A4C31" w:rsidRPr="00107BA3">
              <w:rPr>
                <w:sz w:val="20"/>
                <w:szCs w:val="20"/>
              </w:rPr>
              <w:t>,</w:t>
            </w:r>
          </w:p>
        </w:tc>
      </w:tr>
      <w:tr w:rsidR="005A4C31" w:rsidRPr="00107BA3" w:rsidTr="00720FC8">
        <w:tc>
          <w:tcPr>
            <w:tcW w:w="568" w:type="dxa"/>
            <w:vMerge/>
            <w:vAlign w:val="center"/>
          </w:tcPr>
          <w:p w:rsidR="005A4C31" w:rsidRPr="00107BA3" w:rsidRDefault="005A4C31" w:rsidP="005A4C31">
            <w:pPr>
              <w:pStyle w:val="Tekstpodstawowy2"/>
              <w:numPr>
                <w:ilvl w:val="0"/>
                <w:numId w:val="2"/>
              </w:numPr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A4C31" w:rsidRPr="00687AB3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>intersection with national road no.</w:t>
            </w:r>
            <w:r w:rsidR="005A4C31" w:rsidRPr="00687AB3">
              <w:rPr>
                <w:sz w:val="20"/>
                <w:szCs w:val="20"/>
                <w:lang w:val="en-US"/>
              </w:rPr>
              <w:t>15 (Gniezno)</w:t>
            </w:r>
          </w:p>
        </w:tc>
        <w:tc>
          <w:tcPr>
            <w:tcW w:w="1984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 w:rsidRPr="00107BA3">
              <w:rPr>
                <w:sz w:val="20"/>
                <w:szCs w:val="20"/>
              </w:rPr>
              <w:t>Poznań</w:t>
            </w:r>
            <w:r w:rsidRPr="0034251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4253" w:type="dxa"/>
            <w:vMerge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A4C31" w:rsidRPr="00107BA3" w:rsidTr="00720FC8">
        <w:tc>
          <w:tcPr>
            <w:tcW w:w="568" w:type="dxa"/>
            <w:vMerge w:val="restart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Merge w:val="restart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107BA3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/S 11</w:t>
            </w:r>
          </w:p>
        </w:tc>
        <w:tc>
          <w:tcPr>
            <w:tcW w:w="1985" w:type="dxa"/>
            <w:vAlign w:val="center"/>
          </w:tcPr>
          <w:p w:rsidR="005A4C31" w:rsidRPr="00687AB3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 xml:space="preserve">intersection with national road no. </w:t>
            </w:r>
            <w:r w:rsidR="005A4C31" w:rsidRPr="00687AB3">
              <w:rPr>
                <w:sz w:val="20"/>
                <w:szCs w:val="20"/>
                <w:lang w:val="en-US"/>
              </w:rPr>
              <w:t>187 (</w:t>
            </w:r>
            <w:proofErr w:type="spellStart"/>
            <w:r w:rsidR="005A4C31" w:rsidRPr="00687AB3">
              <w:rPr>
                <w:sz w:val="20"/>
                <w:szCs w:val="20"/>
                <w:lang w:val="en-US"/>
              </w:rPr>
              <w:t>Oborniki</w:t>
            </w:r>
            <w:proofErr w:type="spellEnd"/>
            <w:r w:rsidR="005A4C31" w:rsidRPr="00687AB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 w:rsidRPr="00107BA3">
              <w:rPr>
                <w:sz w:val="20"/>
                <w:szCs w:val="20"/>
              </w:rPr>
              <w:t>Poznań</w:t>
            </w:r>
            <w:r w:rsidRPr="0034251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4253" w:type="dxa"/>
            <w:vMerge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A4C31" w:rsidRPr="00107BA3" w:rsidTr="00720FC8">
        <w:tc>
          <w:tcPr>
            <w:tcW w:w="568" w:type="dxa"/>
            <w:vMerge/>
            <w:vAlign w:val="center"/>
          </w:tcPr>
          <w:p w:rsidR="005A4C31" w:rsidRPr="00107BA3" w:rsidRDefault="005A4C31" w:rsidP="005A4C31">
            <w:pPr>
              <w:pStyle w:val="Tekstpodstawowy2"/>
              <w:numPr>
                <w:ilvl w:val="0"/>
                <w:numId w:val="2"/>
              </w:numPr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A4C31" w:rsidRPr="00687AB3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>intersection with national road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87AB3">
              <w:rPr>
                <w:sz w:val="20"/>
                <w:szCs w:val="20"/>
                <w:lang w:val="en-US"/>
              </w:rPr>
              <w:t xml:space="preserve"> no.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A4C31" w:rsidRPr="00687AB3">
              <w:rPr>
                <w:sz w:val="20"/>
                <w:szCs w:val="20"/>
                <w:lang w:val="en-US"/>
              </w:rPr>
              <w:t>432 (</w:t>
            </w:r>
            <w:proofErr w:type="spellStart"/>
            <w:r w:rsidR="005A4C31" w:rsidRPr="00687AB3">
              <w:rPr>
                <w:sz w:val="20"/>
                <w:szCs w:val="20"/>
                <w:lang w:val="en-US"/>
              </w:rPr>
              <w:t>Środa</w:t>
            </w:r>
            <w:proofErr w:type="spellEnd"/>
            <w:r w:rsidR="005A4C31" w:rsidRPr="00687A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4C31" w:rsidRPr="00687AB3">
              <w:rPr>
                <w:sz w:val="20"/>
                <w:szCs w:val="20"/>
                <w:lang w:val="en-US"/>
              </w:rPr>
              <w:t>Wielkopolska</w:t>
            </w:r>
            <w:proofErr w:type="spellEnd"/>
            <w:r w:rsidR="005A4C31" w:rsidRPr="00687AB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Poznań</w:t>
            </w:r>
            <w:r w:rsidRPr="0034251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4253" w:type="dxa"/>
            <w:vMerge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A4C31" w:rsidRPr="00107BA3" w:rsidTr="00720FC8">
        <w:tc>
          <w:tcPr>
            <w:tcW w:w="568" w:type="dxa"/>
            <w:vMerge w:val="restart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vMerge w:val="restart"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985" w:type="dxa"/>
            <w:vAlign w:val="center"/>
          </w:tcPr>
          <w:p w:rsidR="005A4C31" w:rsidRPr="00687AB3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 xml:space="preserve">intersection with national road no. </w:t>
            </w:r>
            <w:r w:rsidR="005A4C31" w:rsidRPr="00687AB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4" w:type="dxa"/>
            <w:vAlign w:val="center"/>
          </w:tcPr>
          <w:p w:rsidR="005A4C31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Poznań</w:t>
            </w:r>
            <w:r w:rsidRPr="0034251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4253" w:type="dxa"/>
            <w:vMerge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A4C31" w:rsidRPr="00107BA3" w:rsidTr="00720FC8">
        <w:tc>
          <w:tcPr>
            <w:tcW w:w="568" w:type="dxa"/>
            <w:vMerge/>
            <w:vAlign w:val="center"/>
          </w:tcPr>
          <w:p w:rsidR="005A4C31" w:rsidRPr="00107BA3" w:rsidRDefault="005A4C31" w:rsidP="005A4C31">
            <w:pPr>
              <w:pStyle w:val="Tekstpodstawowy2"/>
              <w:numPr>
                <w:ilvl w:val="0"/>
                <w:numId w:val="2"/>
              </w:numPr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4C31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A4C31" w:rsidRPr="00687AB3" w:rsidRDefault="00687AB3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687AB3">
              <w:rPr>
                <w:sz w:val="20"/>
                <w:szCs w:val="20"/>
                <w:lang w:val="en-US"/>
              </w:rPr>
              <w:t xml:space="preserve">intersection with national road no.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A4C31" w:rsidRPr="00687AB3"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984" w:type="dxa"/>
            <w:vAlign w:val="center"/>
          </w:tcPr>
          <w:p w:rsidR="005A4C31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Poznań</w:t>
            </w:r>
            <w:r w:rsidRPr="0034251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4253" w:type="dxa"/>
            <w:vMerge/>
            <w:vAlign w:val="center"/>
          </w:tcPr>
          <w:p w:rsidR="005A4C31" w:rsidRPr="00107BA3" w:rsidRDefault="005A4C31" w:rsidP="00720FC8">
            <w:pPr>
              <w:pStyle w:val="Tekstpodstawowy2"/>
              <w:spacing w:before="0" w:line="288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5A4C31" w:rsidRDefault="005A4C31" w:rsidP="005A4C31">
      <w:pPr>
        <w:pStyle w:val="Tekstpodstawowy2"/>
        <w:spacing w:before="0" w:line="288" w:lineRule="auto"/>
        <w:outlineLvl w:val="0"/>
      </w:pPr>
    </w:p>
    <w:p w:rsidR="005A4C31" w:rsidRPr="00203D20" w:rsidRDefault="005A4C31" w:rsidP="005A4C31">
      <w:pPr>
        <w:pStyle w:val="Tekstpodstawowy2"/>
        <w:spacing w:before="0" w:line="288" w:lineRule="auto"/>
        <w:outlineLvl w:val="0"/>
        <w:rPr>
          <w:b/>
          <w:sz w:val="28"/>
          <w:szCs w:val="28"/>
        </w:rPr>
      </w:pPr>
      <w:r w:rsidRPr="00203D20">
        <w:rPr>
          <w:b/>
          <w:sz w:val="28"/>
          <w:szCs w:val="28"/>
          <w:vertAlign w:val="superscript"/>
        </w:rPr>
        <w:t xml:space="preserve">*) </w:t>
      </w:r>
      <w:proofErr w:type="spellStart"/>
      <w:r w:rsidR="00203D20" w:rsidRPr="00203D20">
        <w:rPr>
          <w:b/>
          <w:sz w:val="28"/>
          <w:szCs w:val="28"/>
          <w:vertAlign w:val="superscript"/>
        </w:rPr>
        <w:t>administrative</w:t>
      </w:r>
      <w:proofErr w:type="spellEnd"/>
      <w:r w:rsidR="00203D20" w:rsidRPr="00203D20">
        <w:rPr>
          <w:b/>
          <w:sz w:val="28"/>
          <w:szCs w:val="28"/>
          <w:vertAlign w:val="superscript"/>
        </w:rPr>
        <w:t xml:space="preserve"> </w:t>
      </w:r>
      <w:proofErr w:type="spellStart"/>
      <w:r w:rsidR="00203D20" w:rsidRPr="00203D20">
        <w:rPr>
          <w:b/>
          <w:sz w:val="28"/>
          <w:szCs w:val="28"/>
          <w:vertAlign w:val="superscript"/>
        </w:rPr>
        <w:t>area</w:t>
      </w:r>
      <w:proofErr w:type="spellEnd"/>
      <w:r w:rsidR="00203D20" w:rsidRPr="00203D20">
        <w:rPr>
          <w:b/>
          <w:sz w:val="28"/>
          <w:szCs w:val="28"/>
          <w:vertAlign w:val="superscript"/>
        </w:rPr>
        <w:t xml:space="preserve"> of </w:t>
      </w:r>
      <w:proofErr w:type="spellStart"/>
      <w:r w:rsidR="00203D20" w:rsidRPr="00203D20">
        <w:rPr>
          <w:b/>
          <w:sz w:val="28"/>
          <w:szCs w:val="28"/>
          <w:vertAlign w:val="superscript"/>
        </w:rPr>
        <w:t>city</w:t>
      </w:r>
      <w:proofErr w:type="spellEnd"/>
    </w:p>
    <w:p w:rsidR="005A4C31" w:rsidRDefault="005A4C31" w:rsidP="00642FF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E9229A" w:rsidRDefault="00E9229A" w:rsidP="00642FF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E9229A" w:rsidRDefault="00E9229A" w:rsidP="00642FF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E9229A" w:rsidRPr="00203D20" w:rsidRDefault="00E9229A" w:rsidP="00E9229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val="en-US" w:eastAsia="en-US"/>
        </w:rPr>
      </w:pPr>
      <w:r>
        <w:rPr>
          <w:rFonts w:ascii="Arial" w:eastAsiaTheme="minorHAnsi" w:hAnsi="Arial" w:cs="Arial"/>
          <w:b/>
          <w:bCs/>
          <w:lang w:val="en-US" w:eastAsia="en-US"/>
        </w:rPr>
        <w:t>Driving r</w:t>
      </w:r>
      <w:r w:rsidRPr="00203D20">
        <w:rPr>
          <w:rFonts w:ascii="Arial" w:eastAsiaTheme="minorHAnsi" w:hAnsi="Arial" w:cs="Arial"/>
          <w:b/>
          <w:bCs/>
          <w:lang w:val="en-US" w:eastAsia="en-US"/>
        </w:rPr>
        <w:t xml:space="preserve">estrictions </w:t>
      </w:r>
      <w:r>
        <w:rPr>
          <w:rFonts w:ascii="Arial" w:eastAsiaTheme="minorHAnsi" w:hAnsi="Arial" w:cs="Arial"/>
          <w:b/>
          <w:bCs/>
          <w:lang w:val="en-US" w:eastAsia="en-US"/>
        </w:rPr>
        <w:t xml:space="preserve">in host cities of </w:t>
      </w:r>
      <w:r w:rsidRPr="00203D20">
        <w:rPr>
          <w:rFonts w:ascii="Arial" w:hAnsi="Arial" w:cs="Arial"/>
          <w:b/>
          <w:color w:val="000000"/>
          <w:lang w:val="en-GB"/>
        </w:rPr>
        <w:t>UEFA European Football Championships</w:t>
      </w:r>
      <w:r>
        <w:rPr>
          <w:rFonts w:ascii="Arial" w:hAnsi="Arial" w:cs="Arial"/>
          <w:b/>
          <w:color w:val="000000"/>
          <w:lang w:val="en-GB"/>
        </w:rPr>
        <w:t xml:space="preserve"> 2012  </w:t>
      </w:r>
    </w:p>
    <w:p w:rsidR="00E9229A" w:rsidRDefault="00E9229A" w:rsidP="00642FF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 w:eastAsia="en-US"/>
        </w:rPr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2"/>
        <w:gridCol w:w="6943"/>
      </w:tblGrid>
      <w:tr w:rsidR="00E9229A" w:rsidRPr="00465685" w:rsidTr="00720FC8">
        <w:tc>
          <w:tcPr>
            <w:tcW w:w="2552" w:type="dxa"/>
          </w:tcPr>
          <w:p w:rsidR="00E9229A" w:rsidRPr="00255F51" w:rsidRDefault="00E9229A" w:rsidP="00720FC8">
            <w:pPr>
              <w:rPr>
                <w:b/>
                <w:lang w:val="en-US"/>
              </w:rPr>
            </w:pPr>
            <w:proofErr w:type="spellStart"/>
            <w:r w:rsidRPr="00255F51">
              <w:rPr>
                <w:rFonts w:ascii="Arial" w:eastAsiaTheme="minorHAnsi" w:hAnsi="Arial" w:cs="Arial"/>
                <w:b/>
                <w:i/>
                <w:iCs/>
                <w:lang w:eastAsia="en-US"/>
              </w:rPr>
              <w:t>Vehicles</w:t>
            </w:r>
            <w:proofErr w:type="spellEnd"/>
            <w:r w:rsidRPr="00255F51">
              <w:rPr>
                <w:rFonts w:ascii="Arial" w:eastAsiaTheme="minorHAnsi" w:hAnsi="Arial" w:cs="Arial"/>
                <w:b/>
                <w:i/>
                <w:iCs/>
                <w:lang w:eastAsia="en-US"/>
              </w:rPr>
              <w:t xml:space="preserve"> </w:t>
            </w:r>
            <w:proofErr w:type="spellStart"/>
            <w:r w:rsidRPr="00255F51">
              <w:rPr>
                <w:rFonts w:ascii="Arial" w:eastAsiaTheme="minorHAnsi" w:hAnsi="Arial" w:cs="Arial"/>
                <w:b/>
                <w:i/>
                <w:iCs/>
                <w:lang w:eastAsia="en-US"/>
              </w:rPr>
              <w:t>concerned</w:t>
            </w:r>
            <w:proofErr w:type="spellEnd"/>
          </w:p>
        </w:tc>
        <w:tc>
          <w:tcPr>
            <w:tcW w:w="142" w:type="dxa"/>
          </w:tcPr>
          <w:p w:rsidR="00E9229A" w:rsidRPr="00465685" w:rsidRDefault="00E9229A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6943" w:type="dxa"/>
          </w:tcPr>
          <w:p w:rsidR="00E9229A" w:rsidRPr="00255F51" w:rsidRDefault="00E9229A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lang w:val="en-GB"/>
              </w:rPr>
            </w:pPr>
            <w:r w:rsidRPr="00255F51">
              <w:rPr>
                <w:rFonts w:ascii="Arial" w:hAnsi="Arial" w:cs="Arial"/>
                <w:lang w:val="en-GB"/>
              </w:rPr>
              <w:t xml:space="preserve">vehicles </w:t>
            </w:r>
            <w:r>
              <w:rPr>
                <w:rFonts w:ascii="Arial" w:hAnsi="Arial" w:cs="Arial"/>
                <w:lang w:val="en-GB"/>
              </w:rPr>
              <w:t>transporting ADR goods</w:t>
            </w:r>
          </w:p>
          <w:p w:rsidR="00E9229A" w:rsidRPr="00465685" w:rsidRDefault="00E9229A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9229A" w:rsidRPr="001E7FC2" w:rsidTr="00720FC8">
        <w:tc>
          <w:tcPr>
            <w:tcW w:w="2552" w:type="dxa"/>
          </w:tcPr>
          <w:p w:rsidR="00E9229A" w:rsidRPr="00E9229A" w:rsidRDefault="00E9229A" w:rsidP="00720F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</w:p>
        </w:tc>
        <w:tc>
          <w:tcPr>
            <w:tcW w:w="142" w:type="dxa"/>
          </w:tcPr>
          <w:p w:rsidR="00E9229A" w:rsidRPr="00465685" w:rsidRDefault="00E9229A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6943" w:type="dxa"/>
          </w:tcPr>
          <w:p w:rsidR="00E9229A" w:rsidRPr="001E7FC2" w:rsidRDefault="00E9229A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lang w:val="en-GB"/>
              </w:rPr>
            </w:pPr>
          </w:p>
        </w:tc>
      </w:tr>
      <w:tr w:rsidR="00E9229A" w:rsidRPr="00465685" w:rsidTr="00720FC8">
        <w:tc>
          <w:tcPr>
            <w:tcW w:w="2552" w:type="dxa"/>
          </w:tcPr>
          <w:p w:rsidR="00E9229A" w:rsidRPr="00F40342" w:rsidRDefault="00E9229A" w:rsidP="00720F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Area</w:t>
            </w:r>
            <w:proofErr w:type="spellEnd"/>
          </w:p>
        </w:tc>
        <w:tc>
          <w:tcPr>
            <w:tcW w:w="142" w:type="dxa"/>
          </w:tcPr>
          <w:p w:rsidR="00E9229A" w:rsidRPr="00465685" w:rsidRDefault="00E9229A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6943" w:type="dxa"/>
          </w:tcPr>
          <w:p w:rsidR="00E9229A" w:rsidRDefault="002F72C8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Strictly described areas in centres of host cities: Gdansk and Warsaw, details in enclosed copies of regulations issued by local authorities.</w:t>
            </w:r>
          </w:p>
          <w:p w:rsidR="00E9229A" w:rsidRDefault="00E9229A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lang w:val="en-GB"/>
              </w:rPr>
            </w:pPr>
          </w:p>
          <w:p w:rsidR="00E9229A" w:rsidRPr="001E7FC2" w:rsidRDefault="00E9229A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lang w:val="en-GB"/>
              </w:rPr>
            </w:pPr>
          </w:p>
          <w:p w:rsidR="00E9229A" w:rsidRPr="00465685" w:rsidRDefault="00E9229A" w:rsidP="00720FC8">
            <w:pPr>
              <w:widowControl w:val="0"/>
              <w:tabs>
                <w:tab w:val="left" w:pos="216"/>
              </w:tabs>
              <w:spacing w:line="252" w:lineRule="exac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E9229A" w:rsidRPr="00E9229A" w:rsidRDefault="00E9229A" w:rsidP="00642FF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:rsidR="00E9229A" w:rsidRDefault="00E9229A" w:rsidP="00E9229A">
      <w:pPr>
        <w:rPr>
          <w:color w:val="1F497D"/>
          <w:lang w:val="en-US"/>
        </w:rPr>
      </w:pPr>
    </w:p>
    <w:p w:rsidR="00E9229A" w:rsidRPr="002F72C8" w:rsidRDefault="00E9229A" w:rsidP="00E9229A">
      <w:pPr>
        <w:rPr>
          <w:rFonts w:ascii="Arial" w:hAnsi="Arial" w:cs="Arial"/>
          <w:b/>
          <w:lang w:val="en-US"/>
        </w:rPr>
      </w:pPr>
      <w:r w:rsidRPr="002F72C8">
        <w:rPr>
          <w:rFonts w:ascii="Arial" w:hAnsi="Arial" w:cs="Arial"/>
          <w:b/>
          <w:lang w:val="en-US"/>
        </w:rPr>
        <w:t>Information on local organization of traffic and bans in</w:t>
      </w:r>
      <w:r w:rsidR="002F72C8" w:rsidRPr="002F72C8">
        <w:rPr>
          <w:rFonts w:ascii="Arial" w:hAnsi="Arial" w:cs="Arial"/>
          <w:b/>
          <w:lang w:val="en-US"/>
        </w:rPr>
        <w:t xml:space="preserve"> areas of </w:t>
      </w:r>
      <w:r w:rsidRPr="002F72C8">
        <w:rPr>
          <w:rFonts w:ascii="Arial" w:hAnsi="Arial" w:cs="Arial"/>
          <w:b/>
          <w:lang w:val="en-US"/>
        </w:rPr>
        <w:t xml:space="preserve"> host cities of EURO2012:</w:t>
      </w:r>
    </w:p>
    <w:p w:rsidR="00E9229A" w:rsidRDefault="0079386F" w:rsidP="00E9229A">
      <w:pPr>
        <w:rPr>
          <w:color w:val="1F497D"/>
          <w:lang w:val="en-US"/>
        </w:rPr>
      </w:pPr>
      <w:hyperlink r:id="rId6" w:history="1">
        <w:r w:rsidR="00E9229A" w:rsidRPr="009A17CC">
          <w:rPr>
            <w:rStyle w:val="Hipercze"/>
            <w:lang w:val="en-US"/>
          </w:rPr>
          <w:t>http://www.zdm.waw.pl/aktualnosci/organizacja-ruchu-na-czas-euro/</w:t>
        </w:r>
      </w:hyperlink>
    </w:p>
    <w:p w:rsidR="00E9229A" w:rsidRDefault="0079386F" w:rsidP="00E9229A">
      <w:pPr>
        <w:rPr>
          <w:color w:val="1F497D"/>
          <w:lang w:val="en-US"/>
        </w:rPr>
      </w:pPr>
      <w:hyperlink r:id="rId7" w:history="1">
        <w:r w:rsidR="00E9229A">
          <w:rPr>
            <w:rStyle w:val="Hipercze"/>
            <w:lang w:val="en-US"/>
          </w:rPr>
          <w:t>http://www.zdm.poznan.pl/euro.php</w:t>
        </w:r>
      </w:hyperlink>
    </w:p>
    <w:p w:rsidR="00E9229A" w:rsidRDefault="0079386F" w:rsidP="00E9229A">
      <w:pPr>
        <w:rPr>
          <w:color w:val="1F497D"/>
          <w:lang w:val="en-US"/>
        </w:rPr>
      </w:pPr>
      <w:hyperlink r:id="rId8" w:history="1">
        <w:r w:rsidR="00E9229A">
          <w:rPr>
            <w:rStyle w:val="Hipercze"/>
            <w:lang w:val="en-US"/>
          </w:rPr>
          <w:t>http://www.wroclaw.pl/uefa_euro_2012,1.dhtml</w:t>
        </w:r>
      </w:hyperlink>
    </w:p>
    <w:p w:rsidR="00E9229A" w:rsidRDefault="0079386F" w:rsidP="00642FF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 w:eastAsia="en-US"/>
        </w:rPr>
      </w:pPr>
      <w:hyperlink r:id="rId9" w:history="1">
        <w:r w:rsidR="00E9229A" w:rsidRPr="009A17CC">
          <w:rPr>
            <w:rStyle w:val="Hipercze"/>
            <w:rFonts w:ascii="Arial" w:eastAsiaTheme="minorHAnsi" w:hAnsi="Arial" w:cs="Arial"/>
            <w:sz w:val="22"/>
            <w:szCs w:val="22"/>
            <w:lang w:val="en-US" w:eastAsia="en-US"/>
          </w:rPr>
          <w:t>http://www.uefaeuro2012.gdansk.pl/dla_mieszkancow,17.html</w:t>
        </w:r>
      </w:hyperlink>
    </w:p>
    <w:p w:rsidR="00E9229A" w:rsidRPr="001E7FC2" w:rsidRDefault="00E9229A" w:rsidP="00642FF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 w:eastAsia="en-US"/>
        </w:rPr>
      </w:pPr>
    </w:p>
    <w:sectPr w:rsidR="00E9229A" w:rsidRPr="001E7FC2" w:rsidSect="0016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3E1"/>
    <w:multiLevelType w:val="hybridMultilevel"/>
    <w:tmpl w:val="0928B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A33D1"/>
    <w:multiLevelType w:val="hybridMultilevel"/>
    <w:tmpl w:val="4FE8FCC6"/>
    <w:lvl w:ilvl="0" w:tplc="EEB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94F4D"/>
    <w:multiLevelType w:val="hybridMultilevel"/>
    <w:tmpl w:val="3CC4A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51"/>
    <w:rsid w:val="00001EDF"/>
    <w:rsid w:val="000032EE"/>
    <w:rsid w:val="0000377C"/>
    <w:rsid w:val="00003FEB"/>
    <w:rsid w:val="00004829"/>
    <w:rsid w:val="00004914"/>
    <w:rsid w:val="000052C4"/>
    <w:rsid w:val="000052D9"/>
    <w:rsid w:val="0000550C"/>
    <w:rsid w:val="000060C2"/>
    <w:rsid w:val="00006A5C"/>
    <w:rsid w:val="00007554"/>
    <w:rsid w:val="00007E4E"/>
    <w:rsid w:val="0001011E"/>
    <w:rsid w:val="00010AA5"/>
    <w:rsid w:val="00010B28"/>
    <w:rsid w:val="00010FD4"/>
    <w:rsid w:val="00011C90"/>
    <w:rsid w:val="0001253E"/>
    <w:rsid w:val="000126C5"/>
    <w:rsid w:val="0001287B"/>
    <w:rsid w:val="00013201"/>
    <w:rsid w:val="00013889"/>
    <w:rsid w:val="00013E5D"/>
    <w:rsid w:val="00014AD6"/>
    <w:rsid w:val="00014BA3"/>
    <w:rsid w:val="000155B2"/>
    <w:rsid w:val="00015AFE"/>
    <w:rsid w:val="00016872"/>
    <w:rsid w:val="00020C5A"/>
    <w:rsid w:val="00021DB7"/>
    <w:rsid w:val="0002206D"/>
    <w:rsid w:val="00022C27"/>
    <w:rsid w:val="00022C6E"/>
    <w:rsid w:val="00024244"/>
    <w:rsid w:val="000243AC"/>
    <w:rsid w:val="00024665"/>
    <w:rsid w:val="000246F9"/>
    <w:rsid w:val="00024C33"/>
    <w:rsid w:val="00024DC5"/>
    <w:rsid w:val="00026A78"/>
    <w:rsid w:val="000279F8"/>
    <w:rsid w:val="00027C29"/>
    <w:rsid w:val="00030CA1"/>
    <w:rsid w:val="00031612"/>
    <w:rsid w:val="00031672"/>
    <w:rsid w:val="00031D31"/>
    <w:rsid w:val="00032CB5"/>
    <w:rsid w:val="00032DA4"/>
    <w:rsid w:val="00032F40"/>
    <w:rsid w:val="00033303"/>
    <w:rsid w:val="00033409"/>
    <w:rsid w:val="00033EC4"/>
    <w:rsid w:val="000343CE"/>
    <w:rsid w:val="0003445A"/>
    <w:rsid w:val="00034920"/>
    <w:rsid w:val="00034BF2"/>
    <w:rsid w:val="00035643"/>
    <w:rsid w:val="00035B26"/>
    <w:rsid w:val="000361BC"/>
    <w:rsid w:val="00036797"/>
    <w:rsid w:val="00037B70"/>
    <w:rsid w:val="000410CA"/>
    <w:rsid w:val="000422B7"/>
    <w:rsid w:val="00042C3C"/>
    <w:rsid w:val="00043422"/>
    <w:rsid w:val="00043ADA"/>
    <w:rsid w:val="00044BC0"/>
    <w:rsid w:val="00045755"/>
    <w:rsid w:val="00045D32"/>
    <w:rsid w:val="00046E01"/>
    <w:rsid w:val="00047146"/>
    <w:rsid w:val="000474F1"/>
    <w:rsid w:val="00047528"/>
    <w:rsid w:val="000475C4"/>
    <w:rsid w:val="00050055"/>
    <w:rsid w:val="00050249"/>
    <w:rsid w:val="000507D5"/>
    <w:rsid w:val="00051AEE"/>
    <w:rsid w:val="00051BEB"/>
    <w:rsid w:val="0005201B"/>
    <w:rsid w:val="000524D5"/>
    <w:rsid w:val="000525B2"/>
    <w:rsid w:val="000530FB"/>
    <w:rsid w:val="00053419"/>
    <w:rsid w:val="00053881"/>
    <w:rsid w:val="00053DE7"/>
    <w:rsid w:val="00054A54"/>
    <w:rsid w:val="00055846"/>
    <w:rsid w:val="00057020"/>
    <w:rsid w:val="000573E0"/>
    <w:rsid w:val="00057864"/>
    <w:rsid w:val="00057B7E"/>
    <w:rsid w:val="00057F13"/>
    <w:rsid w:val="000604A2"/>
    <w:rsid w:val="00060797"/>
    <w:rsid w:val="00060F6C"/>
    <w:rsid w:val="0006172C"/>
    <w:rsid w:val="00061D3F"/>
    <w:rsid w:val="00061D62"/>
    <w:rsid w:val="000652FB"/>
    <w:rsid w:val="00065482"/>
    <w:rsid w:val="000662AD"/>
    <w:rsid w:val="0006659A"/>
    <w:rsid w:val="000666B0"/>
    <w:rsid w:val="00066B33"/>
    <w:rsid w:val="00066B92"/>
    <w:rsid w:val="0006799F"/>
    <w:rsid w:val="00067C7A"/>
    <w:rsid w:val="00067E91"/>
    <w:rsid w:val="00067F4B"/>
    <w:rsid w:val="00067F79"/>
    <w:rsid w:val="000707AE"/>
    <w:rsid w:val="000707DE"/>
    <w:rsid w:val="0007107A"/>
    <w:rsid w:val="0007127F"/>
    <w:rsid w:val="000716CB"/>
    <w:rsid w:val="0007201A"/>
    <w:rsid w:val="00072787"/>
    <w:rsid w:val="0007286E"/>
    <w:rsid w:val="0007331C"/>
    <w:rsid w:val="000733E0"/>
    <w:rsid w:val="00073590"/>
    <w:rsid w:val="000737C5"/>
    <w:rsid w:val="000739D1"/>
    <w:rsid w:val="00074052"/>
    <w:rsid w:val="00074195"/>
    <w:rsid w:val="00075561"/>
    <w:rsid w:val="00075A87"/>
    <w:rsid w:val="000768DF"/>
    <w:rsid w:val="00076977"/>
    <w:rsid w:val="00076C4A"/>
    <w:rsid w:val="00076CFD"/>
    <w:rsid w:val="00077DDD"/>
    <w:rsid w:val="000805B6"/>
    <w:rsid w:val="00081C6C"/>
    <w:rsid w:val="00081F6E"/>
    <w:rsid w:val="000820F5"/>
    <w:rsid w:val="000828C1"/>
    <w:rsid w:val="00082BC7"/>
    <w:rsid w:val="0008315E"/>
    <w:rsid w:val="00083F20"/>
    <w:rsid w:val="00085110"/>
    <w:rsid w:val="00085517"/>
    <w:rsid w:val="0008578C"/>
    <w:rsid w:val="00085B6C"/>
    <w:rsid w:val="0008674A"/>
    <w:rsid w:val="000870B6"/>
    <w:rsid w:val="00087DB9"/>
    <w:rsid w:val="00087E2B"/>
    <w:rsid w:val="00090C95"/>
    <w:rsid w:val="0009114E"/>
    <w:rsid w:val="00091E08"/>
    <w:rsid w:val="00092376"/>
    <w:rsid w:val="0009255D"/>
    <w:rsid w:val="00092CF8"/>
    <w:rsid w:val="0009324A"/>
    <w:rsid w:val="00093CA9"/>
    <w:rsid w:val="00093CAD"/>
    <w:rsid w:val="00094587"/>
    <w:rsid w:val="00094640"/>
    <w:rsid w:val="00095554"/>
    <w:rsid w:val="00095A53"/>
    <w:rsid w:val="00095CEA"/>
    <w:rsid w:val="000968FD"/>
    <w:rsid w:val="00097D73"/>
    <w:rsid w:val="000A01F8"/>
    <w:rsid w:val="000A0F26"/>
    <w:rsid w:val="000A0F54"/>
    <w:rsid w:val="000A0F86"/>
    <w:rsid w:val="000A1985"/>
    <w:rsid w:val="000A1E9A"/>
    <w:rsid w:val="000A35ED"/>
    <w:rsid w:val="000A4D9E"/>
    <w:rsid w:val="000A51B5"/>
    <w:rsid w:val="000A55ED"/>
    <w:rsid w:val="000A5B1D"/>
    <w:rsid w:val="000A66D6"/>
    <w:rsid w:val="000A67DC"/>
    <w:rsid w:val="000A72DC"/>
    <w:rsid w:val="000B044B"/>
    <w:rsid w:val="000B05F3"/>
    <w:rsid w:val="000B08E8"/>
    <w:rsid w:val="000B12D6"/>
    <w:rsid w:val="000B173A"/>
    <w:rsid w:val="000B1BF4"/>
    <w:rsid w:val="000B2133"/>
    <w:rsid w:val="000B2501"/>
    <w:rsid w:val="000B2F68"/>
    <w:rsid w:val="000B3F8B"/>
    <w:rsid w:val="000B4A7C"/>
    <w:rsid w:val="000B4CD6"/>
    <w:rsid w:val="000B52B2"/>
    <w:rsid w:val="000B5546"/>
    <w:rsid w:val="000B5C4D"/>
    <w:rsid w:val="000B5E0F"/>
    <w:rsid w:val="000B6609"/>
    <w:rsid w:val="000B665C"/>
    <w:rsid w:val="000B6E95"/>
    <w:rsid w:val="000B7C48"/>
    <w:rsid w:val="000C1553"/>
    <w:rsid w:val="000C263F"/>
    <w:rsid w:val="000C292A"/>
    <w:rsid w:val="000C2CF3"/>
    <w:rsid w:val="000C2D55"/>
    <w:rsid w:val="000C2DFF"/>
    <w:rsid w:val="000C3D40"/>
    <w:rsid w:val="000C3DFD"/>
    <w:rsid w:val="000C42BF"/>
    <w:rsid w:val="000C54D2"/>
    <w:rsid w:val="000C5524"/>
    <w:rsid w:val="000C5986"/>
    <w:rsid w:val="000C5DC8"/>
    <w:rsid w:val="000C66DB"/>
    <w:rsid w:val="000C6F2E"/>
    <w:rsid w:val="000C746D"/>
    <w:rsid w:val="000D05DA"/>
    <w:rsid w:val="000D1EFA"/>
    <w:rsid w:val="000D36A8"/>
    <w:rsid w:val="000D3781"/>
    <w:rsid w:val="000D40F5"/>
    <w:rsid w:val="000D4BD2"/>
    <w:rsid w:val="000D564C"/>
    <w:rsid w:val="000D62BF"/>
    <w:rsid w:val="000D68A8"/>
    <w:rsid w:val="000D6DF0"/>
    <w:rsid w:val="000D7548"/>
    <w:rsid w:val="000D78A9"/>
    <w:rsid w:val="000E2791"/>
    <w:rsid w:val="000E2F11"/>
    <w:rsid w:val="000E3836"/>
    <w:rsid w:val="000E38DD"/>
    <w:rsid w:val="000E40DD"/>
    <w:rsid w:val="000E49A7"/>
    <w:rsid w:val="000E6007"/>
    <w:rsid w:val="000E628D"/>
    <w:rsid w:val="000E6AF1"/>
    <w:rsid w:val="000E7525"/>
    <w:rsid w:val="000E78EB"/>
    <w:rsid w:val="000E7AEA"/>
    <w:rsid w:val="000E7D69"/>
    <w:rsid w:val="000F036B"/>
    <w:rsid w:val="000F093A"/>
    <w:rsid w:val="000F1621"/>
    <w:rsid w:val="000F25AE"/>
    <w:rsid w:val="000F26E2"/>
    <w:rsid w:val="000F3581"/>
    <w:rsid w:val="000F38EB"/>
    <w:rsid w:val="000F40EE"/>
    <w:rsid w:val="000F4585"/>
    <w:rsid w:val="000F4CCF"/>
    <w:rsid w:val="000F4FCF"/>
    <w:rsid w:val="000F55CF"/>
    <w:rsid w:val="000F59CE"/>
    <w:rsid w:val="000F6512"/>
    <w:rsid w:val="000F6E97"/>
    <w:rsid w:val="000F7A23"/>
    <w:rsid w:val="000F7A47"/>
    <w:rsid w:val="000F7B6A"/>
    <w:rsid w:val="000F7F53"/>
    <w:rsid w:val="0010030C"/>
    <w:rsid w:val="00101F27"/>
    <w:rsid w:val="00103425"/>
    <w:rsid w:val="001042F4"/>
    <w:rsid w:val="00104707"/>
    <w:rsid w:val="00104BEC"/>
    <w:rsid w:val="00104C1F"/>
    <w:rsid w:val="001052AD"/>
    <w:rsid w:val="00105679"/>
    <w:rsid w:val="001074B2"/>
    <w:rsid w:val="00107B32"/>
    <w:rsid w:val="0011121C"/>
    <w:rsid w:val="001119C6"/>
    <w:rsid w:val="00111B6A"/>
    <w:rsid w:val="00111CEA"/>
    <w:rsid w:val="00112671"/>
    <w:rsid w:val="001131B7"/>
    <w:rsid w:val="001134B1"/>
    <w:rsid w:val="00113684"/>
    <w:rsid w:val="00113AC1"/>
    <w:rsid w:val="00113E9E"/>
    <w:rsid w:val="001151AB"/>
    <w:rsid w:val="0011599A"/>
    <w:rsid w:val="00115A89"/>
    <w:rsid w:val="00116007"/>
    <w:rsid w:val="00116B38"/>
    <w:rsid w:val="00116B3F"/>
    <w:rsid w:val="00120072"/>
    <w:rsid w:val="001202B3"/>
    <w:rsid w:val="0012183F"/>
    <w:rsid w:val="001218A5"/>
    <w:rsid w:val="00121DBE"/>
    <w:rsid w:val="001224A6"/>
    <w:rsid w:val="001225D4"/>
    <w:rsid w:val="0012275E"/>
    <w:rsid w:val="00122A38"/>
    <w:rsid w:val="00122DFE"/>
    <w:rsid w:val="00123B07"/>
    <w:rsid w:val="0012401A"/>
    <w:rsid w:val="0012416E"/>
    <w:rsid w:val="001257CB"/>
    <w:rsid w:val="00125A89"/>
    <w:rsid w:val="00126611"/>
    <w:rsid w:val="00130286"/>
    <w:rsid w:val="001306C9"/>
    <w:rsid w:val="001307CF"/>
    <w:rsid w:val="00130C23"/>
    <w:rsid w:val="00131CDA"/>
    <w:rsid w:val="00132A44"/>
    <w:rsid w:val="00133684"/>
    <w:rsid w:val="00133C91"/>
    <w:rsid w:val="0013593F"/>
    <w:rsid w:val="00135F89"/>
    <w:rsid w:val="00137C46"/>
    <w:rsid w:val="00140C37"/>
    <w:rsid w:val="001410CA"/>
    <w:rsid w:val="001411E7"/>
    <w:rsid w:val="00141A90"/>
    <w:rsid w:val="00141AB4"/>
    <w:rsid w:val="00142388"/>
    <w:rsid w:val="00144EC2"/>
    <w:rsid w:val="0014593F"/>
    <w:rsid w:val="00146F47"/>
    <w:rsid w:val="001476F4"/>
    <w:rsid w:val="00150430"/>
    <w:rsid w:val="00150679"/>
    <w:rsid w:val="0015093F"/>
    <w:rsid w:val="001516B2"/>
    <w:rsid w:val="00151A3D"/>
    <w:rsid w:val="001522FF"/>
    <w:rsid w:val="001536A2"/>
    <w:rsid w:val="0015373F"/>
    <w:rsid w:val="001537AB"/>
    <w:rsid w:val="00153A84"/>
    <w:rsid w:val="00154FD9"/>
    <w:rsid w:val="0015548A"/>
    <w:rsid w:val="00155654"/>
    <w:rsid w:val="00156D4B"/>
    <w:rsid w:val="00156DBE"/>
    <w:rsid w:val="00157753"/>
    <w:rsid w:val="00157F40"/>
    <w:rsid w:val="00160454"/>
    <w:rsid w:val="00161553"/>
    <w:rsid w:val="001618C2"/>
    <w:rsid w:val="00162BD5"/>
    <w:rsid w:val="00162C55"/>
    <w:rsid w:val="00162D98"/>
    <w:rsid w:val="00162FF2"/>
    <w:rsid w:val="00163449"/>
    <w:rsid w:val="00163C58"/>
    <w:rsid w:val="0016481F"/>
    <w:rsid w:val="0016579C"/>
    <w:rsid w:val="001658B9"/>
    <w:rsid w:val="00165FA0"/>
    <w:rsid w:val="0016789E"/>
    <w:rsid w:val="0017033C"/>
    <w:rsid w:val="001705EE"/>
    <w:rsid w:val="001706B3"/>
    <w:rsid w:val="00170A93"/>
    <w:rsid w:val="00171A06"/>
    <w:rsid w:val="00171C60"/>
    <w:rsid w:val="00171D6E"/>
    <w:rsid w:val="00172AE5"/>
    <w:rsid w:val="0017317F"/>
    <w:rsid w:val="00173904"/>
    <w:rsid w:val="00174AE2"/>
    <w:rsid w:val="00174CD2"/>
    <w:rsid w:val="00175306"/>
    <w:rsid w:val="00175AB9"/>
    <w:rsid w:val="00175BF5"/>
    <w:rsid w:val="00175E03"/>
    <w:rsid w:val="001762B5"/>
    <w:rsid w:val="00176412"/>
    <w:rsid w:val="00176C7B"/>
    <w:rsid w:val="00177700"/>
    <w:rsid w:val="00180BB1"/>
    <w:rsid w:val="00180BDC"/>
    <w:rsid w:val="00180C73"/>
    <w:rsid w:val="00181372"/>
    <w:rsid w:val="00181C66"/>
    <w:rsid w:val="00181D62"/>
    <w:rsid w:val="001820A0"/>
    <w:rsid w:val="0018217A"/>
    <w:rsid w:val="001821E2"/>
    <w:rsid w:val="0018270A"/>
    <w:rsid w:val="00182F99"/>
    <w:rsid w:val="00183018"/>
    <w:rsid w:val="0018375D"/>
    <w:rsid w:val="00183817"/>
    <w:rsid w:val="00183952"/>
    <w:rsid w:val="00184486"/>
    <w:rsid w:val="00186640"/>
    <w:rsid w:val="00186BD8"/>
    <w:rsid w:val="00187179"/>
    <w:rsid w:val="00187E83"/>
    <w:rsid w:val="00190FEE"/>
    <w:rsid w:val="00191166"/>
    <w:rsid w:val="001914DE"/>
    <w:rsid w:val="0019162D"/>
    <w:rsid w:val="00191B75"/>
    <w:rsid w:val="00192DD6"/>
    <w:rsid w:val="001955F1"/>
    <w:rsid w:val="00195AF8"/>
    <w:rsid w:val="001A0997"/>
    <w:rsid w:val="001A0A4D"/>
    <w:rsid w:val="001A122F"/>
    <w:rsid w:val="001A1771"/>
    <w:rsid w:val="001A1E8D"/>
    <w:rsid w:val="001A26BD"/>
    <w:rsid w:val="001A2AA7"/>
    <w:rsid w:val="001A2B71"/>
    <w:rsid w:val="001A2C51"/>
    <w:rsid w:val="001A3107"/>
    <w:rsid w:val="001A3219"/>
    <w:rsid w:val="001A3736"/>
    <w:rsid w:val="001A4758"/>
    <w:rsid w:val="001A4AE8"/>
    <w:rsid w:val="001A5122"/>
    <w:rsid w:val="001A561B"/>
    <w:rsid w:val="001A5E10"/>
    <w:rsid w:val="001A68CA"/>
    <w:rsid w:val="001A7E64"/>
    <w:rsid w:val="001B0191"/>
    <w:rsid w:val="001B07B0"/>
    <w:rsid w:val="001B0C62"/>
    <w:rsid w:val="001B285F"/>
    <w:rsid w:val="001B2862"/>
    <w:rsid w:val="001B28E3"/>
    <w:rsid w:val="001B298A"/>
    <w:rsid w:val="001B48D7"/>
    <w:rsid w:val="001B5259"/>
    <w:rsid w:val="001B598F"/>
    <w:rsid w:val="001B5AC9"/>
    <w:rsid w:val="001B62F7"/>
    <w:rsid w:val="001B69FB"/>
    <w:rsid w:val="001B6BC7"/>
    <w:rsid w:val="001B797A"/>
    <w:rsid w:val="001B7D85"/>
    <w:rsid w:val="001C06AB"/>
    <w:rsid w:val="001C089C"/>
    <w:rsid w:val="001C1C24"/>
    <w:rsid w:val="001C2E39"/>
    <w:rsid w:val="001C3828"/>
    <w:rsid w:val="001C431C"/>
    <w:rsid w:val="001C518B"/>
    <w:rsid w:val="001C63AF"/>
    <w:rsid w:val="001C6C6C"/>
    <w:rsid w:val="001C701B"/>
    <w:rsid w:val="001C721B"/>
    <w:rsid w:val="001C78F6"/>
    <w:rsid w:val="001C7A8F"/>
    <w:rsid w:val="001C7BCF"/>
    <w:rsid w:val="001C7F35"/>
    <w:rsid w:val="001D0B3D"/>
    <w:rsid w:val="001D16C7"/>
    <w:rsid w:val="001D306D"/>
    <w:rsid w:val="001D30BE"/>
    <w:rsid w:val="001D3281"/>
    <w:rsid w:val="001D3511"/>
    <w:rsid w:val="001D56DF"/>
    <w:rsid w:val="001D7020"/>
    <w:rsid w:val="001E0252"/>
    <w:rsid w:val="001E072C"/>
    <w:rsid w:val="001E2A4C"/>
    <w:rsid w:val="001E314D"/>
    <w:rsid w:val="001E3FC3"/>
    <w:rsid w:val="001E4696"/>
    <w:rsid w:val="001E4E93"/>
    <w:rsid w:val="001E4F32"/>
    <w:rsid w:val="001E53B8"/>
    <w:rsid w:val="001E631A"/>
    <w:rsid w:val="001E6B51"/>
    <w:rsid w:val="001E701A"/>
    <w:rsid w:val="001E7FC2"/>
    <w:rsid w:val="001F0754"/>
    <w:rsid w:val="001F08ED"/>
    <w:rsid w:val="001F1982"/>
    <w:rsid w:val="001F2199"/>
    <w:rsid w:val="001F3ED4"/>
    <w:rsid w:val="001F3F88"/>
    <w:rsid w:val="001F48EC"/>
    <w:rsid w:val="001F4ADB"/>
    <w:rsid w:val="001F55EB"/>
    <w:rsid w:val="001F57FA"/>
    <w:rsid w:val="001F5B76"/>
    <w:rsid w:val="001F6D05"/>
    <w:rsid w:val="001F6E2F"/>
    <w:rsid w:val="001F7005"/>
    <w:rsid w:val="001F7584"/>
    <w:rsid w:val="0020091F"/>
    <w:rsid w:val="00200960"/>
    <w:rsid w:val="00201151"/>
    <w:rsid w:val="00201371"/>
    <w:rsid w:val="00202096"/>
    <w:rsid w:val="0020221C"/>
    <w:rsid w:val="00202767"/>
    <w:rsid w:val="00202B50"/>
    <w:rsid w:val="00203D20"/>
    <w:rsid w:val="0020485C"/>
    <w:rsid w:val="00204B0B"/>
    <w:rsid w:val="00205148"/>
    <w:rsid w:val="00205A58"/>
    <w:rsid w:val="0020614A"/>
    <w:rsid w:val="00206F42"/>
    <w:rsid w:val="002070CC"/>
    <w:rsid w:val="002105F1"/>
    <w:rsid w:val="002109AE"/>
    <w:rsid w:val="0021139A"/>
    <w:rsid w:val="00212441"/>
    <w:rsid w:val="00212538"/>
    <w:rsid w:val="002125FE"/>
    <w:rsid w:val="00213698"/>
    <w:rsid w:val="00213E9F"/>
    <w:rsid w:val="0021452A"/>
    <w:rsid w:val="00214D36"/>
    <w:rsid w:val="00214F63"/>
    <w:rsid w:val="002150C7"/>
    <w:rsid w:val="00215BC0"/>
    <w:rsid w:val="00216145"/>
    <w:rsid w:val="00217E6E"/>
    <w:rsid w:val="00217FC1"/>
    <w:rsid w:val="002203B2"/>
    <w:rsid w:val="002207F2"/>
    <w:rsid w:val="002209E1"/>
    <w:rsid w:val="0022133C"/>
    <w:rsid w:val="00221A58"/>
    <w:rsid w:val="00221F15"/>
    <w:rsid w:val="00223126"/>
    <w:rsid w:val="0022347E"/>
    <w:rsid w:val="002245EF"/>
    <w:rsid w:val="002249D6"/>
    <w:rsid w:val="00224A33"/>
    <w:rsid w:val="00225633"/>
    <w:rsid w:val="00225676"/>
    <w:rsid w:val="002261A4"/>
    <w:rsid w:val="00226313"/>
    <w:rsid w:val="00230396"/>
    <w:rsid w:val="002305CD"/>
    <w:rsid w:val="00230C61"/>
    <w:rsid w:val="00231141"/>
    <w:rsid w:val="00231AB7"/>
    <w:rsid w:val="00231DD8"/>
    <w:rsid w:val="00232300"/>
    <w:rsid w:val="002323C2"/>
    <w:rsid w:val="00233147"/>
    <w:rsid w:val="00233B38"/>
    <w:rsid w:val="002340CF"/>
    <w:rsid w:val="00235025"/>
    <w:rsid w:val="002354C3"/>
    <w:rsid w:val="00235528"/>
    <w:rsid w:val="0023565D"/>
    <w:rsid w:val="002362E8"/>
    <w:rsid w:val="00236481"/>
    <w:rsid w:val="00236CAF"/>
    <w:rsid w:val="0023719B"/>
    <w:rsid w:val="0023735B"/>
    <w:rsid w:val="002376E1"/>
    <w:rsid w:val="00237913"/>
    <w:rsid w:val="00237E6C"/>
    <w:rsid w:val="002405A1"/>
    <w:rsid w:val="002405AF"/>
    <w:rsid w:val="002406BE"/>
    <w:rsid w:val="002411A7"/>
    <w:rsid w:val="00241AC8"/>
    <w:rsid w:val="002424F5"/>
    <w:rsid w:val="002435C5"/>
    <w:rsid w:val="00243634"/>
    <w:rsid w:val="00243733"/>
    <w:rsid w:val="002438B0"/>
    <w:rsid w:val="00245176"/>
    <w:rsid w:val="00246078"/>
    <w:rsid w:val="002464E3"/>
    <w:rsid w:val="002464F9"/>
    <w:rsid w:val="002478AC"/>
    <w:rsid w:val="00247D85"/>
    <w:rsid w:val="0025171B"/>
    <w:rsid w:val="00252042"/>
    <w:rsid w:val="002530C5"/>
    <w:rsid w:val="00253330"/>
    <w:rsid w:val="00253346"/>
    <w:rsid w:val="00254D4F"/>
    <w:rsid w:val="00255ED3"/>
    <w:rsid w:val="00255F0F"/>
    <w:rsid w:val="00255F51"/>
    <w:rsid w:val="00256C77"/>
    <w:rsid w:val="00256CF9"/>
    <w:rsid w:val="00256EFB"/>
    <w:rsid w:val="0025729E"/>
    <w:rsid w:val="00257A8D"/>
    <w:rsid w:val="00257F25"/>
    <w:rsid w:val="002601E5"/>
    <w:rsid w:val="002605C4"/>
    <w:rsid w:val="0026136C"/>
    <w:rsid w:val="00261C1F"/>
    <w:rsid w:val="00262990"/>
    <w:rsid w:val="00263CF7"/>
    <w:rsid w:val="00264583"/>
    <w:rsid w:val="002654E9"/>
    <w:rsid w:val="00265506"/>
    <w:rsid w:val="002658D4"/>
    <w:rsid w:val="00267B50"/>
    <w:rsid w:val="0027042F"/>
    <w:rsid w:val="00271D83"/>
    <w:rsid w:val="00272356"/>
    <w:rsid w:val="002725A6"/>
    <w:rsid w:val="002727E2"/>
    <w:rsid w:val="00273240"/>
    <w:rsid w:val="00273D66"/>
    <w:rsid w:val="00274494"/>
    <w:rsid w:val="00274FC3"/>
    <w:rsid w:val="00275098"/>
    <w:rsid w:val="00275373"/>
    <w:rsid w:val="0027569E"/>
    <w:rsid w:val="00275C01"/>
    <w:rsid w:val="00275DF8"/>
    <w:rsid w:val="00275E24"/>
    <w:rsid w:val="00276058"/>
    <w:rsid w:val="00276BB6"/>
    <w:rsid w:val="00276D67"/>
    <w:rsid w:val="002770DC"/>
    <w:rsid w:val="0027758D"/>
    <w:rsid w:val="002777F7"/>
    <w:rsid w:val="002802A6"/>
    <w:rsid w:val="00280423"/>
    <w:rsid w:val="002806CE"/>
    <w:rsid w:val="002817AA"/>
    <w:rsid w:val="002818A0"/>
    <w:rsid w:val="00281D57"/>
    <w:rsid w:val="00282267"/>
    <w:rsid w:val="00283149"/>
    <w:rsid w:val="00284237"/>
    <w:rsid w:val="00284F0F"/>
    <w:rsid w:val="00285050"/>
    <w:rsid w:val="002860C3"/>
    <w:rsid w:val="00286361"/>
    <w:rsid w:val="00286407"/>
    <w:rsid w:val="0028666B"/>
    <w:rsid w:val="002867E4"/>
    <w:rsid w:val="00287629"/>
    <w:rsid w:val="002902B5"/>
    <w:rsid w:val="002905CD"/>
    <w:rsid w:val="00290CAC"/>
    <w:rsid w:val="00290D72"/>
    <w:rsid w:val="00291A34"/>
    <w:rsid w:val="00291F36"/>
    <w:rsid w:val="00292226"/>
    <w:rsid w:val="00294437"/>
    <w:rsid w:val="00295121"/>
    <w:rsid w:val="002955F7"/>
    <w:rsid w:val="00295ACD"/>
    <w:rsid w:val="00296197"/>
    <w:rsid w:val="00296377"/>
    <w:rsid w:val="00296630"/>
    <w:rsid w:val="002966E6"/>
    <w:rsid w:val="002967B2"/>
    <w:rsid w:val="002971E2"/>
    <w:rsid w:val="00297367"/>
    <w:rsid w:val="00297963"/>
    <w:rsid w:val="002A0463"/>
    <w:rsid w:val="002A0C52"/>
    <w:rsid w:val="002A118B"/>
    <w:rsid w:val="002A2CD0"/>
    <w:rsid w:val="002A3785"/>
    <w:rsid w:val="002A4475"/>
    <w:rsid w:val="002A482E"/>
    <w:rsid w:val="002A499F"/>
    <w:rsid w:val="002A4E15"/>
    <w:rsid w:val="002A5FA4"/>
    <w:rsid w:val="002A6380"/>
    <w:rsid w:val="002A6B2D"/>
    <w:rsid w:val="002A6F02"/>
    <w:rsid w:val="002A7171"/>
    <w:rsid w:val="002A7361"/>
    <w:rsid w:val="002A7FCC"/>
    <w:rsid w:val="002B00E3"/>
    <w:rsid w:val="002B05A3"/>
    <w:rsid w:val="002B0E76"/>
    <w:rsid w:val="002B13C3"/>
    <w:rsid w:val="002B18CF"/>
    <w:rsid w:val="002B252F"/>
    <w:rsid w:val="002B26EB"/>
    <w:rsid w:val="002B3205"/>
    <w:rsid w:val="002B32F1"/>
    <w:rsid w:val="002B3FA9"/>
    <w:rsid w:val="002B40E7"/>
    <w:rsid w:val="002B77F0"/>
    <w:rsid w:val="002C01DB"/>
    <w:rsid w:val="002C12F1"/>
    <w:rsid w:val="002C1328"/>
    <w:rsid w:val="002C15AA"/>
    <w:rsid w:val="002C20AE"/>
    <w:rsid w:val="002C2294"/>
    <w:rsid w:val="002C2383"/>
    <w:rsid w:val="002C29F9"/>
    <w:rsid w:val="002C304D"/>
    <w:rsid w:val="002C3BBA"/>
    <w:rsid w:val="002C4818"/>
    <w:rsid w:val="002C72CB"/>
    <w:rsid w:val="002D04E6"/>
    <w:rsid w:val="002D1055"/>
    <w:rsid w:val="002D10EC"/>
    <w:rsid w:val="002D122D"/>
    <w:rsid w:val="002D31D6"/>
    <w:rsid w:val="002D3347"/>
    <w:rsid w:val="002D3CC2"/>
    <w:rsid w:val="002D410E"/>
    <w:rsid w:val="002D4180"/>
    <w:rsid w:val="002D59DF"/>
    <w:rsid w:val="002D5C02"/>
    <w:rsid w:val="002D6C04"/>
    <w:rsid w:val="002D74A3"/>
    <w:rsid w:val="002D76C9"/>
    <w:rsid w:val="002D7724"/>
    <w:rsid w:val="002E0E7A"/>
    <w:rsid w:val="002E0F27"/>
    <w:rsid w:val="002E162C"/>
    <w:rsid w:val="002E1A60"/>
    <w:rsid w:val="002E1C5C"/>
    <w:rsid w:val="002E1D27"/>
    <w:rsid w:val="002E1D42"/>
    <w:rsid w:val="002E261B"/>
    <w:rsid w:val="002E3899"/>
    <w:rsid w:val="002E43D4"/>
    <w:rsid w:val="002E5DAE"/>
    <w:rsid w:val="002E6C7F"/>
    <w:rsid w:val="002E7ABD"/>
    <w:rsid w:val="002E7C44"/>
    <w:rsid w:val="002F0964"/>
    <w:rsid w:val="002F0BBE"/>
    <w:rsid w:val="002F0BDF"/>
    <w:rsid w:val="002F1396"/>
    <w:rsid w:val="002F148E"/>
    <w:rsid w:val="002F1AEE"/>
    <w:rsid w:val="002F2696"/>
    <w:rsid w:val="002F301C"/>
    <w:rsid w:val="002F3A4C"/>
    <w:rsid w:val="002F402C"/>
    <w:rsid w:val="002F4AC4"/>
    <w:rsid w:val="002F5525"/>
    <w:rsid w:val="002F5A59"/>
    <w:rsid w:val="002F60BA"/>
    <w:rsid w:val="002F6327"/>
    <w:rsid w:val="002F6585"/>
    <w:rsid w:val="002F71A2"/>
    <w:rsid w:val="002F72C8"/>
    <w:rsid w:val="002F765F"/>
    <w:rsid w:val="002F776D"/>
    <w:rsid w:val="00300A4B"/>
    <w:rsid w:val="00302399"/>
    <w:rsid w:val="003028AA"/>
    <w:rsid w:val="00302B6F"/>
    <w:rsid w:val="0030306B"/>
    <w:rsid w:val="003031FA"/>
    <w:rsid w:val="00303431"/>
    <w:rsid w:val="00303D09"/>
    <w:rsid w:val="00304042"/>
    <w:rsid w:val="003044C5"/>
    <w:rsid w:val="003045E6"/>
    <w:rsid w:val="003052DC"/>
    <w:rsid w:val="00305AC3"/>
    <w:rsid w:val="00305C1B"/>
    <w:rsid w:val="00306DC3"/>
    <w:rsid w:val="003077C1"/>
    <w:rsid w:val="003079C1"/>
    <w:rsid w:val="0031005C"/>
    <w:rsid w:val="00311019"/>
    <w:rsid w:val="003110C6"/>
    <w:rsid w:val="00311172"/>
    <w:rsid w:val="003121AA"/>
    <w:rsid w:val="003124F6"/>
    <w:rsid w:val="003127A3"/>
    <w:rsid w:val="003127CD"/>
    <w:rsid w:val="003128F3"/>
    <w:rsid w:val="00312B4A"/>
    <w:rsid w:val="00312FA9"/>
    <w:rsid w:val="00313ABC"/>
    <w:rsid w:val="00313F38"/>
    <w:rsid w:val="00315C80"/>
    <w:rsid w:val="0031720D"/>
    <w:rsid w:val="00317EE2"/>
    <w:rsid w:val="0032021D"/>
    <w:rsid w:val="00320496"/>
    <w:rsid w:val="003205BE"/>
    <w:rsid w:val="0032338C"/>
    <w:rsid w:val="00323C28"/>
    <w:rsid w:val="003247BD"/>
    <w:rsid w:val="003251BB"/>
    <w:rsid w:val="0032536A"/>
    <w:rsid w:val="003254F7"/>
    <w:rsid w:val="00325BB2"/>
    <w:rsid w:val="00326CDE"/>
    <w:rsid w:val="00327C23"/>
    <w:rsid w:val="00327D91"/>
    <w:rsid w:val="0033051E"/>
    <w:rsid w:val="0033063B"/>
    <w:rsid w:val="00330CD5"/>
    <w:rsid w:val="00331032"/>
    <w:rsid w:val="003311C2"/>
    <w:rsid w:val="0033191C"/>
    <w:rsid w:val="003323F0"/>
    <w:rsid w:val="003327AF"/>
    <w:rsid w:val="00332A57"/>
    <w:rsid w:val="003330E7"/>
    <w:rsid w:val="00333581"/>
    <w:rsid w:val="00334E9B"/>
    <w:rsid w:val="00335EFB"/>
    <w:rsid w:val="003361B2"/>
    <w:rsid w:val="00337398"/>
    <w:rsid w:val="0033740A"/>
    <w:rsid w:val="003375B6"/>
    <w:rsid w:val="00337CF4"/>
    <w:rsid w:val="00340268"/>
    <w:rsid w:val="003407F5"/>
    <w:rsid w:val="00340A45"/>
    <w:rsid w:val="00341D0C"/>
    <w:rsid w:val="00342377"/>
    <w:rsid w:val="00342A27"/>
    <w:rsid w:val="00342B3E"/>
    <w:rsid w:val="00343B53"/>
    <w:rsid w:val="00344F0C"/>
    <w:rsid w:val="00345177"/>
    <w:rsid w:val="0034636D"/>
    <w:rsid w:val="003470D8"/>
    <w:rsid w:val="003478D1"/>
    <w:rsid w:val="003479E5"/>
    <w:rsid w:val="00350FEA"/>
    <w:rsid w:val="003511FE"/>
    <w:rsid w:val="003517C8"/>
    <w:rsid w:val="00351DE0"/>
    <w:rsid w:val="003524F5"/>
    <w:rsid w:val="00352C97"/>
    <w:rsid w:val="00352F17"/>
    <w:rsid w:val="003531EA"/>
    <w:rsid w:val="00353A83"/>
    <w:rsid w:val="00354140"/>
    <w:rsid w:val="003542BE"/>
    <w:rsid w:val="00355D84"/>
    <w:rsid w:val="00356419"/>
    <w:rsid w:val="00356550"/>
    <w:rsid w:val="00356BA2"/>
    <w:rsid w:val="00356C49"/>
    <w:rsid w:val="00356F29"/>
    <w:rsid w:val="0035786B"/>
    <w:rsid w:val="00357F04"/>
    <w:rsid w:val="00360A23"/>
    <w:rsid w:val="00360C10"/>
    <w:rsid w:val="00360C80"/>
    <w:rsid w:val="00362405"/>
    <w:rsid w:val="00362868"/>
    <w:rsid w:val="00363FBB"/>
    <w:rsid w:val="00364816"/>
    <w:rsid w:val="00364F21"/>
    <w:rsid w:val="003650A1"/>
    <w:rsid w:val="0036589D"/>
    <w:rsid w:val="0036715C"/>
    <w:rsid w:val="0036735B"/>
    <w:rsid w:val="00367EBA"/>
    <w:rsid w:val="0037048D"/>
    <w:rsid w:val="00370664"/>
    <w:rsid w:val="00370B3E"/>
    <w:rsid w:val="00371376"/>
    <w:rsid w:val="00371392"/>
    <w:rsid w:val="0037182F"/>
    <w:rsid w:val="00371BD8"/>
    <w:rsid w:val="00371D10"/>
    <w:rsid w:val="00371DA4"/>
    <w:rsid w:val="0037419D"/>
    <w:rsid w:val="00374919"/>
    <w:rsid w:val="00374F87"/>
    <w:rsid w:val="00375AC1"/>
    <w:rsid w:val="00375D14"/>
    <w:rsid w:val="00376A64"/>
    <w:rsid w:val="00376BE8"/>
    <w:rsid w:val="00377826"/>
    <w:rsid w:val="00380372"/>
    <w:rsid w:val="003809D1"/>
    <w:rsid w:val="00381004"/>
    <w:rsid w:val="003811DA"/>
    <w:rsid w:val="003811EB"/>
    <w:rsid w:val="00381E44"/>
    <w:rsid w:val="0038210E"/>
    <w:rsid w:val="00384527"/>
    <w:rsid w:val="003848EA"/>
    <w:rsid w:val="00384AD3"/>
    <w:rsid w:val="00385332"/>
    <w:rsid w:val="00385800"/>
    <w:rsid w:val="00385FB2"/>
    <w:rsid w:val="003861C3"/>
    <w:rsid w:val="00386F46"/>
    <w:rsid w:val="00387617"/>
    <w:rsid w:val="00387CA5"/>
    <w:rsid w:val="003905CA"/>
    <w:rsid w:val="00391A0E"/>
    <w:rsid w:val="00391B0C"/>
    <w:rsid w:val="00392035"/>
    <w:rsid w:val="003924CF"/>
    <w:rsid w:val="00392CAA"/>
    <w:rsid w:val="00392D58"/>
    <w:rsid w:val="003950A3"/>
    <w:rsid w:val="00395507"/>
    <w:rsid w:val="00395A27"/>
    <w:rsid w:val="003961BF"/>
    <w:rsid w:val="00397722"/>
    <w:rsid w:val="00397B89"/>
    <w:rsid w:val="003A01AD"/>
    <w:rsid w:val="003A09AD"/>
    <w:rsid w:val="003A0E27"/>
    <w:rsid w:val="003A1571"/>
    <w:rsid w:val="003A169C"/>
    <w:rsid w:val="003A19B6"/>
    <w:rsid w:val="003A1C36"/>
    <w:rsid w:val="003A1D34"/>
    <w:rsid w:val="003A209F"/>
    <w:rsid w:val="003A24F4"/>
    <w:rsid w:val="003A2A33"/>
    <w:rsid w:val="003A2D89"/>
    <w:rsid w:val="003A31CD"/>
    <w:rsid w:val="003A320C"/>
    <w:rsid w:val="003A3AEB"/>
    <w:rsid w:val="003A3D0E"/>
    <w:rsid w:val="003A3F43"/>
    <w:rsid w:val="003A4947"/>
    <w:rsid w:val="003A5FF6"/>
    <w:rsid w:val="003A728D"/>
    <w:rsid w:val="003A74FD"/>
    <w:rsid w:val="003A7BF6"/>
    <w:rsid w:val="003B069D"/>
    <w:rsid w:val="003B0FC0"/>
    <w:rsid w:val="003B1280"/>
    <w:rsid w:val="003B2C3C"/>
    <w:rsid w:val="003B314A"/>
    <w:rsid w:val="003B3187"/>
    <w:rsid w:val="003B3228"/>
    <w:rsid w:val="003B33DF"/>
    <w:rsid w:val="003B4646"/>
    <w:rsid w:val="003B54BF"/>
    <w:rsid w:val="003B59F4"/>
    <w:rsid w:val="003B5D37"/>
    <w:rsid w:val="003B6848"/>
    <w:rsid w:val="003B6EEF"/>
    <w:rsid w:val="003B7346"/>
    <w:rsid w:val="003C026A"/>
    <w:rsid w:val="003C02CB"/>
    <w:rsid w:val="003C067F"/>
    <w:rsid w:val="003C0DAC"/>
    <w:rsid w:val="003C131D"/>
    <w:rsid w:val="003C1669"/>
    <w:rsid w:val="003C1EC7"/>
    <w:rsid w:val="003C26BE"/>
    <w:rsid w:val="003C3C1E"/>
    <w:rsid w:val="003C4133"/>
    <w:rsid w:val="003C433C"/>
    <w:rsid w:val="003C4930"/>
    <w:rsid w:val="003C4D4E"/>
    <w:rsid w:val="003C55C2"/>
    <w:rsid w:val="003C5DAC"/>
    <w:rsid w:val="003D13E4"/>
    <w:rsid w:val="003D2AE2"/>
    <w:rsid w:val="003D36BD"/>
    <w:rsid w:val="003D3B2F"/>
    <w:rsid w:val="003D4548"/>
    <w:rsid w:val="003D4638"/>
    <w:rsid w:val="003D5D67"/>
    <w:rsid w:val="003D6591"/>
    <w:rsid w:val="003D7070"/>
    <w:rsid w:val="003D7322"/>
    <w:rsid w:val="003D7C4C"/>
    <w:rsid w:val="003E0EB5"/>
    <w:rsid w:val="003E271C"/>
    <w:rsid w:val="003E2C42"/>
    <w:rsid w:val="003E2F00"/>
    <w:rsid w:val="003E33D8"/>
    <w:rsid w:val="003E3478"/>
    <w:rsid w:val="003E39E0"/>
    <w:rsid w:val="003E3BA9"/>
    <w:rsid w:val="003E3EF3"/>
    <w:rsid w:val="003E4198"/>
    <w:rsid w:val="003E475E"/>
    <w:rsid w:val="003E4B5A"/>
    <w:rsid w:val="003E5514"/>
    <w:rsid w:val="003E60C2"/>
    <w:rsid w:val="003E6BBB"/>
    <w:rsid w:val="003E6F21"/>
    <w:rsid w:val="003E70A2"/>
    <w:rsid w:val="003E73DF"/>
    <w:rsid w:val="003E7767"/>
    <w:rsid w:val="003E7943"/>
    <w:rsid w:val="003F1F26"/>
    <w:rsid w:val="003F4044"/>
    <w:rsid w:val="003F4699"/>
    <w:rsid w:val="003F5131"/>
    <w:rsid w:val="003F589F"/>
    <w:rsid w:val="003F6B01"/>
    <w:rsid w:val="003F6CBD"/>
    <w:rsid w:val="003F6EAC"/>
    <w:rsid w:val="003F6F39"/>
    <w:rsid w:val="003F79BE"/>
    <w:rsid w:val="00400FAA"/>
    <w:rsid w:val="004012FC"/>
    <w:rsid w:val="0040190D"/>
    <w:rsid w:val="00401C26"/>
    <w:rsid w:val="00401E7F"/>
    <w:rsid w:val="0040226B"/>
    <w:rsid w:val="00402344"/>
    <w:rsid w:val="0040245B"/>
    <w:rsid w:val="0040262B"/>
    <w:rsid w:val="0040296B"/>
    <w:rsid w:val="004031AD"/>
    <w:rsid w:val="00403C8E"/>
    <w:rsid w:val="00403D08"/>
    <w:rsid w:val="00404BEF"/>
    <w:rsid w:val="004054F9"/>
    <w:rsid w:val="00405AE0"/>
    <w:rsid w:val="00405F92"/>
    <w:rsid w:val="00406881"/>
    <w:rsid w:val="0040765D"/>
    <w:rsid w:val="00410BC8"/>
    <w:rsid w:val="00411773"/>
    <w:rsid w:val="00411C1D"/>
    <w:rsid w:val="00412BAA"/>
    <w:rsid w:val="00412DEE"/>
    <w:rsid w:val="00413202"/>
    <w:rsid w:val="004135B5"/>
    <w:rsid w:val="0041522E"/>
    <w:rsid w:val="00416632"/>
    <w:rsid w:val="004169D4"/>
    <w:rsid w:val="00416A81"/>
    <w:rsid w:val="0041722D"/>
    <w:rsid w:val="00417C20"/>
    <w:rsid w:val="004210F4"/>
    <w:rsid w:val="004213B5"/>
    <w:rsid w:val="0042197A"/>
    <w:rsid w:val="00421A52"/>
    <w:rsid w:val="00421C72"/>
    <w:rsid w:val="00422243"/>
    <w:rsid w:val="00422467"/>
    <w:rsid w:val="00422801"/>
    <w:rsid w:val="00422DD4"/>
    <w:rsid w:val="004232C6"/>
    <w:rsid w:val="00424010"/>
    <w:rsid w:val="00424C94"/>
    <w:rsid w:val="00424D60"/>
    <w:rsid w:val="00425271"/>
    <w:rsid w:val="00427B63"/>
    <w:rsid w:val="00430538"/>
    <w:rsid w:val="004308F5"/>
    <w:rsid w:val="00430A8C"/>
    <w:rsid w:val="00430E94"/>
    <w:rsid w:val="00431B54"/>
    <w:rsid w:val="0043208D"/>
    <w:rsid w:val="004326D8"/>
    <w:rsid w:val="004345CF"/>
    <w:rsid w:val="00435D43"/>
    <w:rsid w:val="00436BD2"/>
    <w:rsid w:val="00437629"/>
    <w:rsid w:val="00437E89"/>
    <w:rsid w:val="004404F9"/>
    <w:rsid w:val="0044081D"/>
    <w:rsid w:val="0044297A"/>
    <w:rsid w:val="0044355D"/>
    <w:rsid w:val="00444D16"/>
    <w:rsid w:val="00444E4E"/>
    <w:rsid w:val="00444E7C"/>
    <w:rsid w:val="00445701"/>
    <w:rsid w:val="004458B8"/>
    <w:rsid w:val="004460CA"/>
    <w:rsid w:val="00446744"/>
    <w:rsid w:val="0044675E"/>
    <w:rsid w:val="00446B16"/>
    <w:rsid w:val="0045086B"/>
    <w:rsid w:val="004520D7"/>
    <w:rsid w:val="004523F1"/>
    <w:rsid w:val="00452D2F"/>
    <w:rsid w:val="004538CC"/>
    <w:rsid w:val="00453D67"/>
    <w:rsid w:val="004549BC"/>
    <w:rsid w:val="00454A96"/>
    <w:rsid w:val="00454F94"/>
    <w:rsid w:val="0045500E"/>
    <w:rsid w:val="0045508C"/>
    <w:rsid w:val="00455200"/>
    <w:rsid w:val="0045540A"/>
    <w:rsid w:val="00455E51"/>
    <w:rsid w:val="00456981"/>
    <w:rsid w:val="00456DDB"/>
    <w:rsid w:val="004572B0"/>
    <w:rsid w:val="004600C9"/>
    <w:rsid w:val="00460A35"/>
    <w:rsid w:val="00460B96"/>
    <w:rsid w:val="004611ED"/>
    <w:rsid w:val="004618F9"/>
    <w:rsid w:val="00461D0C"/>
    <w:rsid w:val="00461EAB"/>
    <w:rsid w:val="00462DB8"/>
    <w:rsid w:val="004632F5"/>
    <w:rsid w:val="00463DBA"/>
    <w:rsid w:val="00464449"/>
    <w:rsid w:val="00464ED5"/>
    <w:rsid w:val="004658DC"/>
    <w:rsid w:val="00467C73"/>
    <w:rsid w:val="0047087F"/>
    <w:rsid w:val="004714FD"/>
    <w:rsid w:val="00471D70"/>
    <w:rsid w:val="004725A3"/>
    <w:rsid w:val="004728C6"/>
    <w:rsid w:val="00472927"/>
    <w:rsid w:val="00473130"/>
    <w:rsid w:val="004737BE"/>
    <w:rsid w:val="00474F30"/>
    <w:rsid w:val="00475ED0"/>
    <w:rsid w:val="004777C0"/>
    <w:rsid w:val="00477B16"/>
    <w:rsid w:val="00477F06"/>
    <w:rsid w:val="00477FCD"/>
    <w:rsid w:val="004809A2"/>
    <w:rsid w:val="004809CD"/>
    <w:rsid w:val="00480CCA"/>
    <w:rsid w:val="004821D7"/>
    <w:rsid w:val="00482ECA"/>
    <w:rsid w:val="00483287"/>
    <w:rsid w:val="004833B7"/>
    <w:rsid w:val="004836D5"/>
    <w:rsid w:val="00483E36"/>
    <w:rsid w:val="004855BC"/>
    <w:rsid w:val="004861F1"/>
    <w:rsid w:val="00486C36"/>
    <w:rsid w:val="00486D23"/>
    <w:rsid w:val="0048782A"/>
    <w:rsid w:val="00487889"/>
    <w:rsid w:val="004900BC"/>
    <w:rsid w:val="00490912"/>
    <w:rsid w:val="004913B5"/>
    <w:rsid w:val="0049196B"/>
    <w:rsid w:val="00491AF2"/>
    <w:rsid w:val="00492318"/>
    <w:rsid w:val="00492A2A"/>
    <w:rsid w:val="00492D35"/>
    <w:rsid w:val="004938A9"/>
    <w:rsid w:val="004942E7"/>
    <w:rsid w:val="00494800"/>
    <w:rsid w:val="00494A70"/>
    <w:rsid w:val="00494D66"/>
    <w:rsid w:val="00495384"/>
    <w:rsid w:val="004958B4"/>
    <w:rsid w:val="004961DE"/>
    <w:rsid w:val="004975EA"/>
    <w:rsid w:val="00497663"/>
    <w:rsid w:val="00497E86"/>
    <w:rsid w:val="00497F9B"/>
    <w:rsid w:val="004A0620"/>
    <w:rsid w:val="004A0C9E"/>
    <w:rsid w:val="004A0E2B"/>
    <w:rsid w:val="004A1FE3"/>
    <w:rsid w:val="004A2917"/>
    <w:rsid w:val="004A3342"/>
    <w:rsid w:val="004A34E3"/>
    <w:rsid w:val="004A3C86"/>
    <w:rsid w:val="004A3FAA"/>
    <w:rsid w:val="004A415C"/>
    <w:rsid w:val="004A4A96"/>
    <w:rsid w:val="004A4C4F"/>
    <w:rsid w:val="004A4E08"/>
    <w:rsid w:val="004A5339"/>
    <w:rsid w:val="004A6147"/>
    <w:rsid w:val="004A682D"/>
    <w:rsid w:val="004A6830"/>
    <w:rsid w:val="004A7254"/>
    <w:rsid w:val="004A7E55"/>
    <w:rsid w:val="004B044A"/>
    <w:rsid w:val="004B1199"/>
    <w:rsid w:val="004B1302"/>
    <w:rsid w:val="004B2027"/>
    <w:rsid w:val="004B206C"/>
    <w:rsid w:val="004B3801"/>
    <w:rsid w:val="004B3AEC"/>
    <w:rsid w:val="004B40BD"/>
    <w:rsid w:val="004B4341"/>
    <w:rsid w:val="004B503D"/>
    <w:rsid w:val="004B562C"/>
    <w:rsid w:val="004B5A1D"/>
    <w:rsid w:val="004B5ADF"/>
    <w:rsid w:val="004B5B35"/>
    <w:rsid w:val="004B6044"/>
    <w:rsid w:val="004B604E"/>
    <w:rsid w:val="004B63F5"/>
    <w:rsid w:val="004B679F"/>
    <w:rsid w:val="004B6858"/>
    <w:rsid w:val="004B728E"/>
    <w:rsid w:val="004B7AFE"/>
    <w:rsid w:val="004C01AE"/>
    <w:rsid w:val="004C1189"/>
    <w:rsid w:val="004C119D"/>
    <w:rsid w:val="004C436D"/>
    <w:rsid w:val="004C44FC"/>
    <w:rsid w:val="004C45B9"/>
    <w:rsid w:val="004C4F52"/>
    <w:rsid w:val="004C5212"/>
    <w:rsid w:val="004C53A2"/>
    <w:rsid w:val="004C5C08"/>
    <w:rsid w:val="004C69E9"/>
    <w:rsid w:val="004C6B57"/>
    <w:rsid w:val="004C6CD4"/>
    <w:rsid w:val="004C6DCB"/>
    <w:rsid w:val="004C74A6"/>
    <w:rsid w:val="004C7E9E"/>
    <w:rsid w:val="004D018D"/>
    <w:rsid w:val="004D0A60"/>
    <w:rsid w:val="004D0E23"/>
    <w:rsid w:val="004D2335"/>
    <w:rsid w:val="004D25FB"/>
    <w:rsid w:val="004D2850"/>
    <w:rsid w:val="004D3638"/>
    <w:rsid w:val="004D401C"/>
    <w:rsid w:val="004D4071"/>
    <w:rsid w:val="004D45C8"/>
    <w:rsid w:val="004D470C"/>
    <w:rsid w:val="004D4E6C"/>
    <w:rsid w:val="004D4F41"/>
    <w:rsid w:val="004D51B1"/>
    <w:rsid w:val="004D6C2E"/>
    <w:rsid w:val="004D6DE0"/>
    <w:rsid w:val="004D7A6F"/>
    <w:rsid w:val="004D7B18"/>
    <w:rsid w:val="004E1397"/>
    <w:rsid w:val="004E2CAF"/>
    <w:rsid w:val="004E3471"/>
    <w:rsid w:val="004E4674"/>
    <w:rsid w:val="004E4CDA"/>
    <w:rsid w:val="004E4F82"/>
    <w:rsid w:val="004E619A"/>
    <w:rsid w:val="004E665F"/>
    <w:rsid w:val="004F0A0C"/>
    <w:rsid w:val="004F0B49"/>
    <w:rsid w:val="004F106B"/>
    <w:rsid w:val="004F13CC"/>
    <w:rsid w:val="004F1670"/>
    <w:rsid w:val="004F2314"/>
    <w:rsid w:val="004F3567"/>
    <w:rsid w:val="004F4629"/>
    <w:rsid w:val="004F4CFD"/>
    <w:rsid w:val="004F58E6"/>
    <w:rsid w:val="004F5CA6"/>
    <w:rsid w:val="004F5D19"/>
    <w:rsid w:val="004F6D7D"/>
    <w:rsid w:val="004F6EBD"/>
    <w:rsid w:val="004F75A0"/>
    <w:rsid w:val="004F78E7"/>
    <w:rsid w:val="005002F7"/>
    <w:rsid w:val="00501004"/>
    <w:rsid w:val="00501221"/>
    <w:rsid w:val="005013C3"/>
    <w:rsid w:val="005014BD"/>
    <w:rsid w:val="00501797"/>
    <w:rsid w:val="00501DA6"/>
    <w:rsid w:val="00502419"/>
    <w:rsid w:val="005027B7"/>
    <w:rsid w:val="00502AFF"/>
    <w:rsid w:val="005032ED"/>
    <w:rsid w:val="005038F7"/>
    <w:rsid w:val="00504292"/>
    <w:rsid w:val="00504798"/>
    <w:rsid w:val="00504B31"/>
    <w:rsid w:val="00504DEE"/>
    <w:rsid w:val="00505A41"/>
    <w:rsid w:val="00506CC3"/>
    <w:rsid w:val="0050738E"/>
    <w:rsid w:val="005102EC"/>
    <w:rsid w:val="005107A5"/>
    <w:rsid w:val="0051190E"/>
    <w:rsid w:val="005129F7"/>
    <w:rsid w:val="00513751"/>
    <w:rsid w:val="00513D33"/>
    <w:rsid w:val="00513F02"/>
    <w:rsid w:val="00513F3A"/>
    <w:rsid w:val="005140C4"/>
    <w:rsid w:val="00514144"/>
    <w:rsid w:val="00514A7F"/>
    <w:rsid w:val="00514D9B"/>
    <w:rsid w:val="00515627"/>
    <w:rsid w:val="00515C4E"/>
    <w:rsid w:val="005160EE"/>
    <w:rsid w:val="0051709A"/>
    <w:rsid w:val="0051772D"/>
    <w:rsid w:val="00520445"/>
    <w:rsid w:val="00520B0E"/>
    <w:rsid w:val="00520DC6"/>
    <w:rsid w:val="005218DD"/>
    <w:rsid w:val="00521A10"/>
    <w:rsid w:val="005223E0"/>
    <w:rsid w:val="00523B04"/>
    <w:rsid w:val="005241A1"/>
    <w:rsid w:val="005247D0"/>
    <w:rsid w:val="005259E7"/>
    <w:rsid w:val="00525B1A"/>
    <w:rsid w:val="00525B6A"/>
    <w:rsid w:val="005260A1"/>
    <w:rsid w:val="00526728"/>
    <w:rsid w:val="005268D3"/>
    <w:rsid w:val="00527A9E"/>
    <w:rsid w:val="00527B4F"/>
    <w:rsid w:val="00527EDB"/>
    <w:rsid w:val="00531553"/>
    <w:rsid w:val="0053171D"/>
    <w:rsid w:val="005318B3"/>
    <w:rsid w:val="005320F0"/>
    <w:rsid w:val="00532148"/>
    <w:rsid w:val="005326C6"/>
    <w:rsid w:val="005335C6"/>
    <w:rsid w:val="00533908"/>
    <w:rsid w:val="005340FB"/>
    <w:rsid w:val="005341E6"/>
    <w:rsid w:val="00534437"/>
    <w:rsid w:val="0053476F"/>
    <w:rsid w:val="00535359"/>
    <w:rsid w:val="00535538"/>
    <w:rsid w:val="00536EF3"/>
    <w:rsid w:val="00537231"/>
    <w:rsid w:val="0053729D"/>
    <w:rsid w:val="005375BE"/>
    <w:rsid w:val="005378DC"/>
    <w:rsid w:val="00537B03"/>
    <w:rsid w:val="00537BF7"/>
    <w:rsid w:val="0054060C"/>
    <w:rsid w:val="0054075F"/>
    <w:rsid w:val="00541827"/>
    <w:rsid w:val="00541E16"/>
    <w:rsid w:val="005420A0"/>
    <w:rsid w:val="00542885"/>
    <w:rsid w:val="00542EF0"/>
    <w:rsid w:val="00543004"/>
    <w:rsid w:val="005432F6"/>
    <w:rsid w:val="005435E7"/>
    <w:rsid w:val="00543956"/>
    <w:rsid w:val="00543DF0"/>
    <w:rsid w:val="005445E1"/>
    <w:rsid w:val="00545223"/>
    <w:rsid w:val="00545250"/>
    <w:rsid w:val="00545F51"/>
    <w:rsid w:val="0054645C"/>
    <w:rsid w:val="00547393"/>
    <w:rsid w:val="00547645"/>
    <w:rsid w:val="005504C5"/>
    <w:rsid w:val="005505B3"/>
    <w:rsid w:val="00550EC1"/>
    <w:rsid w:val="00550F13"/>
    <w:rsid w:val="00551347"/>
    <w:rsid w:val="00551A4D"/>
    <w:rsid w:val="00552D32"/>
    <w:rsid w:val="005531EA"/>
    <w:rsid w:val="00553221"/>
    <w:rsid w:val="00553E8E"/>
    <w:rsid w:val="0055464E"/>
    <w:rsid w:val="00554753"/>
    <w:rsid w:val="00554C83"/>
    <w:rsid w:val="00555929"/>
    <w:rsid w:val="0055595D"/>
    <w:rsid w:val="00555DC8"/>
    <w:rsid w:val="00556327"/>
    <w:rsid w:val="005570FD"/>
    <w:rsid w:val="0055722E"/>
    <w:rsid w:val="005577B8"/>
    <w:rsid w:val="0056043E"/>
    <w:rsid w:val="00560763"/>
    <w:rsid w:val="00562941"/>
    <w:rsid w:val="0056320F"/>
    <w:rsid w:val="0056342B"/>
    <w:rsid w:val="0056533A"/>
    <w:rsid w:val="00565697"/>
    <w:rsid w:val="00565F81"/>
    <w:rsid w:val="00566613"/>
    <w:rsid w:val="00566ED3"/>
    <w:rsid w:val="00567E3D"/>
    <w:rsid w:val="00570B6A"/>
    <w:rsid w:val="00570DFC"/>
    <w:rsid w:val="00570FD8"/>
    <w:rsid w:val="00571D0B"/>
    <w:rsid w:val="00571ECC"/>
    <w:rsid w:val="00571FE8"/>
    <w:rsid w:val="00572AAD"/>
    <w:rsid w:val="005736E0"/>
    <w:rsid w:val="005741A4"/>
    <w:rsid w:val="005745EF"/>
    <w:rsid w:val="00575AE4"/>
    <w:rsid w:val="00575B5F"/>
    <w:rsid w:val="00575DC5"/>
    <w:rsid w:val="005764B6"/>
    <w:rsid w:val="00576880"/>
    <w:rsid w:val="005775F2"/>
    <w:rsid w:val="00577A66"/>
    <w:rsid w:val="00581EA0"/>
    <w:rsid w:val="00581EC1"/>
    <w:rsid w:val="00582ACD"/>
    <w:rsid w:val="00582C4B"/>
    <w:rsid w:val="0058301B"/>
    <w:rsid w:val="0058367B"/>
    <w:rsid w:val="0058439F"/>
    <w:rsid w:val="00584E40"/>
    <w:rsid w:val="0058588D"/>
    <w:rsid w:val="005858B4"/>
    <w:rsid w:val="00585FAA"/>
    <w:rsid w:val="005860C8"/>
    <w:rsid w:val="00587247"/>
    <w:rsid w:val="00590099"/>
    <w:rsid w:val="00590219"/>
    <w:rsid w:val="00590C36"/>
    <w:rsid w:val="00590CD6"/>
    <w:rsid w:val="005913EB"/>
    <w:rsid w:val="00591A51"/>
    <w:rsid w:val="00592247"/>
    <w:rsid w:val="00593146"/>
    <w:rsid w:val="005941D0"/>
    <w:rsid w:val="005961D3"/>
    <w:rsid w:val="0059755E"/>
    <w:rsid w:val="00597B1E"/>
    <w:rsid w:val="00597B2A"/>
    <w:rsid w:val="005A0B35"/>
    <w:rsid w:val="005A137A"/>
    <w:rsid w:val="005A1D1A"/>
    <w:rsid w:val="005A1F93"/>
    <w:rsid w:val="005A2FD9"/>
    <w:rsid w:val="005A3344"/>
    <w:rsid w:val="005A372B"/>
    <w:rsid w:val="005A3C54"/>
    <w:rsid w:val="005A4C31"/>
    <w:rsid w:val="005A58C4"/>
    <w:rsid w:val="005A5C82"/>
    <w:rsid w:val="005A5E96"/>
    <w:rsid w:val="005A77AB"/>
    <w:rsid w:val="005A7DFD"/>
    <w:rsid w:val="005B02B9"/>
    <w:rsid w:val="005B0D4B"/>
    <w:rsid w:val="005B1749"/>
    <w:rsid w:val="005B1C67"/>
    <w:rsid w:val="005B1F24"/>
    <w:rsid w:val="005B212A"/>
    <w:rsid w:val="005B2BD6"/>
    <w:rsid w:val="005B4BD7"/>
    <w:rsid w:val="005B4CA0"/>
    <w:rsid w:val="005B4DED"/>
    <w:rsid w:val="005B5568"/>
    <w:rsid w:val="005B6C21"/>
    <w:rsid w:val="005B6CF2"/>
    <w:rsid w:val="005C0609"/>
    <w:rsid w:val="005C076B"/>
    <w:rsid w:val="005C17FC"/>
    <w:rsid w:val="005C1DD7"/>
    <w:rsid w:val="005C1FD7"/>
    <w:rsid w:val="005C28AA"/>
    <w:rsid w:val="005C28E3"/>
    <w:rsid w:val="005C35B3"/>
    <w:rsid w:val="005C3D31"/>
    <w:rsid w:val="005C3E9D"/>
    <w:rsid w:val="005C3FEA"/>
    <w:rsid w:val="005C422F"/>
    <w:rsid w:val="005C4246"/>
    <w:rsid w:val="005C4826"/>
    <w:rsid w:val="005C50B2"/>
    <w:rsid w:val="005C5746"/>
    <w:rsid w:val="005C6572"/>
    <w:rsid w:val="005C6B2C"/>
    <w:rsid w:val="005C6D9E"/>
    <w:rsid w:val="005C73D5"/>
    <w:rsid w:val="005D0D67"/>
    <w:rsid w:val="005D2049"/>
    <w:rsid w:val="005D2273"/>
    <w:rsid w:val="005D2410"/>
    <w:rsid w:val="005D3BDB"/>
    <w:rsid w:val="005D60F9"/>
    <w:rsid w:val="005D6A31"/>
    <w:rsid w:val="005D6C10"/>
    <w:rsid w:val="005D6C59"/>
    <w:rsid w:val="005D6CB2"/>
    <w:rsid w:val="005D6CFB"/>
    <w:rsid w:val="005D7983"/>
    <w:rsid w:val="005D7DDF"/>
    <w:rsid w:val="005E10FE"/>
    <w:rsid w:val="005E203A"/>
    <w:rsid w:val="005E26A5"/>
    <w:rsid w:val="005E2B35"/>
    <w:rsid w:val="005E333F"/>
    <w:rsid w:val="005E4BEF"/>
    <w:rsid w:val="005E4F47"/>
    <w:rsid w:val="005E5A67"/>
    <w:rsid w:val="005E6726"/>
    <w:rsid w:val="005E67FB"/>
    <w:rsid w:val="005E717C"/>
    <w:rsid w:val="005E718E"/>
    <w:rsid w:val="005E7A44"/>
    <w:rsid w:val="005F0143"/>
    <w:rsid w:val="005F092B"/>
    <w:rsid w:val="005F0F8C"/>
    <w:rsid w:val="005F1068"/>
    <w:rsid w:val="005F12F6"/>
    <w:rsid w:val="005F1A84"/>
    <w:rsid w:val="005F1F5B"/>
    <w:rsid w:val="005F3296"/>
    <w:rsid w:val="005F4567"/>
    <w:rsid w:val="005F4CD4"/>
    <w:rsid w:val="005F52E2"/>
    <w:rsid w:val="005F5477"/>
    <w:rsid w:val="005F5E36"/>
    <w:rsid w:val="005F712C"/>
    <w:rsid w:val="0060021A"/>
    <w:rsid w:val="00600295"/>
    <w:rsid w:val="006008B1"/>
    <w:rsid w:val="00600C42"/>
    <w:rsid w:val="00600F44"/>
    <w:rsid w:val="00601950"/>
    <w:rsid w:val="00603379"/>
    <w:rsid w:val="00603550"/>
    <w:rsid w:val="00603BA0"/>
    <w:rsid w:val="00603CF2"/>
    <w:rsid w:val="00604692"/>
    <w:rsid w:val="00604BB6"/>
    <w:rsid w:val="006052D9"/>
    <w:rsid w:val="006052FD"/>
    <w:rsid w:val="0060547D"/>
    <w:rsid w:val="006062B5"/>
    <w:rsid w:val="0060657A"/>
    <w:rsid w:val="006070CA"/>
    <w:rsid w:val="006071F7"/>
    <w:rsid w:val="00607702"/>
    <w:rsid w:val="00610B86"/>
    <w:rsid w:val="006110B3"/>
    <w:rsid w:val="00611997"/>
    <w:rsid w:val="00611DDF"/>
    <w:rsid w:val="00612B7B"/>
    <w:rsid w:val="00613024"/>
    <w:rsid w:val="00613140"/>
    <w:rsid w:val="00613461"/>
    <w:rsid w:val="006139AD"/>
    <w:rsid w:val="00613EAB"/>
    <w:rsid w:val="006142F7"/>
    <w:rsid w:val="0061462A"/>
    <w:rsid w:val="00614761"/>
    <w:rsid w:val="00615157"/>
    <w:rsid w:val="0061569B"/>
    <w:rsid w:val="0061649C"/>
    <w:rsid w:val="00617554"/>
    <w:rsid w:val="00617750"/>
    <w:rsid w:val="006178E2"/>
    <w:rsid w:val="00617CA1"/>
    <w:rsid w:val="006207DF"/>
    <w:rsid w:val="00620CE6"/>
    <w:rsid w:val="00620D4F"/>
    <w:rsid w:val="006211F7"/>
    <w:rsid w:val="00621807"/>
    <w:rsid w:val="006220EF"/>
    <w:rsid w:val="0062267D"/>
    <w:rsid w:val="0062277C"/>
    <w:rsid w:val="00622791"/>
    <w:rsid w:val="0062316C"/>
    <w:rsid w:val="00623435"/>
    <w:rsid w:val="006237CE"/>
    <w:rsid w:val="00624C71"/>
    <w:rsid w:val="00624CD1"/>
    <w:rsid w:val="00626395"/>
    <w:rsid w:val="00626A7F"/>
    <w:rsid w:val="00626EDF"/>
    <w:rsid w:val="00627379"/>
    <w:rsid w:val="0062765D"/>
    <w:rsid w:val="00627D3F"/>
    <w:rsid w:val="00630E86"/>
    <w:rsid w:val="006320C9"/>
    <w:rsid w:val="00632B13"/>
    <w:rsid w:val="0063302D"/>
    <w:rsid w:val="006333A5"/>
    <w:rsid w:val="00633498"/>
    <w:rsid w:val="00633CED"/>
    <w:rsid w:val="00634A31"/>
    <w:rsid w:val="00634F9D"/>
    <w:rsid w:val="006356E9"/>
    <w:rsid w:val="006363F1"/>
    <w:rsid w:val="006364EA"/>
    <w:rsid w:val="006369F9"/>
    <w:rsid w:val="00636C89"/>
    <w:rsid w:val="00636DE9"/>
    <w:rsid w:val="00637E7C"/>
    <w:rsid w:val="00640659"/>
    <w:rsid w:val="00641A16"/>
    <w:rsid w:val="00642FF8"/>
    <w:rsid w:val="00643E2A"/>
    <w:rsid w:val="00643F34"/>
    <w:rsid w:val="00643FCF"/>
    <w:rsid w:val="00644B20"/>
    <w:rsid w:val="00644F7B"/>
    <w:rsid w:val="00645004"/>
    <w:rsid w:val="00645778"/>
    <w:rsid w:val="0064632D"/>
    <w:rsid w:val="00646B77"/>
    <w:rsid w:val="00646D0C"/>
    <w:rsid w:val="0064704F"/>
    <w:rsid w:val="00647387"/>
    <w:rsid w:val="006509F2"/>
    <w:rsid w:val="00651291"/>
    <w:rsid w:val="006514B1"/>
    <w:rsid w:val="006514CE"/>
    <w:rsid w:val="0065367C"/>
    <w:rsid w:val="00653B97"/>
    <w:rsid w:val="006541C4"/>
    <w:rsid w:val="006546AA"/>
    <w:rsid w:val="00654E4F"/>
    <w:rsid w:val="00654F8B"/>
    <w:rsid w:val="00655A02"/>
    <w:rsid w:val="006570A3"/>
    <w:rsid w:val="00657633"/>
    <w:rsid w:val="00657B9E"/>
    <w:rsid w:val="00660481"/>
    <w:rsid w:val="00660D06"/>
    <w:rsid w:val="0066159E"/>
    <w:rsid w:val="006615D7"/>
    <w:rsid w:val="00661C2C"/>
    <w:rsid w:val="00661CB7"/>
    <w:rsid w:val="006635E9"/>
    <w:rsid w:val="00663C74"/>
    <w:rsid w:val="006644D4"/>
    <w:rsid w:val="00664560"/>
    <w:rsid w:val="00664D3A"/>
    <w:rsid w:val="00665245"/>
    <w:rsid w:val="00665947"/>
    <w:rsid w:val="00665C5E"/>
    <w:rsid w:val="00665C98"/>
    <w:rsid w:val="00665F16"/>
    <w:rsid w:val="00666C7E"/>
    <w:rsid w:val="006670AB"/>
    <w:rsid w:val="0066711E"/>
    <w:rsid w:val="00667984"/>
    <w:rsid w:val="00670555"/>
    <w:rsid w:val="006708B1"/>
    <w:rsid w:val="00670E9A"/>
    <w:rsid w:val="00670F91"/>
    <w:rsid w:val="006717B5"/>
    <w:rsid w:val="00671AA4"/>
    <w:rsid w:val="00671D32"/>
    <w:rsid w:val="00672091"/>
    <w:rsid w:val="00673A44"/>
    <w:rsid w:val="006750FC"/>
    <w:rsid w:val="0067642D"/>
    <w:rsid w:val="006778A9"/>
    <w:rsid w:val="00677ABE"/>
    <w:rsid w:val="0068009B"/>
    <w:rsid w:val="00680A09"/>
    <w:rsid w:val="00680FA3"/>
    <w:rsid w:val="006832AC"/>
    <w:rsid w:val="006833B7"/>
    <w:rsid w:val="00683FA5"/>
    <w:rsid w:val="00684FE5"/>
    <w:rsid w:val="00685604"/>
    <w:rsid w:val="00686872"/>
    <w:rsid w:val="00687AB3"/>
    <w:rsid w:val="0069066C"/>
    <w:rsid w:val="00690C4D"/>
    <w:rsid w:val="00691010"/>
    <w:rsid w:val="00691B5F"/>
    <w:rsid w:val="00692F8B"/>
    <w:rsid w:val="0069360C"/>
    <w:rsid w:val="00693669"/>
    <w:rsid w:val="00693E04"/>
    <w:rsid w:val="0069425A"/>
    <w:rsid w:val="00695112"/>
    <w:rsid w:val="0069525E"/>
    <w:rsid w:val="006952A5"/>
    <w:rsid w:val="00695EFD"/>
    <w:rsid w:val="00696816"/>
    <w:rsid w:val="00696AFE"/>
    <w:rsid w:val="00697240"/>
    <w:rsid w:val="00697347"/>
    <w:rsid w:val="00697CF0"/>
    <w:rsid w:val="006A032D"/>
    <w:rsid w:val="006A0EB7"/>
    <w:rsid w:val="006A152C"/>
    <w:rsid w:val="006A1CA5"/>
    <w:rsid w:val="006A1D87"/>
    <w:rsid w:val="006A23FF"/>
    <w:rsid w:val="006A296F"/>
    <w:rsid w:val="006A2D9A"/>
    <w:rsid w:val="006A3384"/>
    <w:rsid w:val="006A36AC"/>
    <w:rsid w:val="006A3C91"/>
    <w:rsid w:val="006A3D26"/>
    <w:rsid w:val="006A5673"/>
    <w:rsid w:val="006A6A50"/>
    <w:rsid w:val="006A770D"/>
    <w:rsid w:val="006A7D8A"/>
    <w:rsid w:val="006B1730"/>
    <w:rsid w:val="006B1935"/>
    <w:rsid w:val="006B21E1"/>
    <w:rsid w:val="006B24D1"/>
    <w:rsid w:val="006B257B"/>
    <w:rsid w:val="006B2810"/>
    <w:rsid w:val="006B2D2B"/>
    <w:rsid w:val="006B37AC"/>
    <w:rsid w:val="006B3EF0"/>
    <w:rsid w:val="006B5218"/>
    <w:rsid w:val="006B6AB4"/>
    <w:rsid w:val="006B6CCB"/>
    <w:rsid w:val="006B6F10"/>
    <w:rsid w:val="006B726D"/>
    <w:rsid w:val="006B7744"/>
    <w:rsid w:val="006B77B7"/>
    <w:rsid w:val="006B77FD"/>
    <w:rsid w:val="006B799A"/>
    <w:rsid w:val="006B79B2"/>
    <w:rsid w:val="006C0B12"/>
    <w:rsid w:val="006C10A9"/>
    <w:rsid w:val="006C22D6"/>
    <w:rsid w:val="006C23AE"/>
    <w:rsid w:val="006C4927"/>
    <w:rsid w:val="006C54C1"/>
    <w:rsid w:val="006C5BD7"/>
    <w:rsid w:val="006C5F06"/>
    <w:rsid w:val="006C6FB9"/>
    <w:rsid w:val="006C75B5"/>
    <w:rsid w:val="006C7769"/>
    <w:rsid w:val="006C79FF"/>
    <w:rsid w:val="006D03AB"/>
    <w:rsid w:val="006D03AE"/>
    <w:rsid w:val="006D26B6"/>
    <w:rsid w:val="006D27A3"/>
    <w:rsid w:val="006D27C1"/>
    <w:rsid w:val="006D3CE1"/>
    <w:rsid w:val="006D4394"/>
    <w:rsid w:val="006D6699"/>
    <w:rsid w:val="006D67BA"/>
    <w:rsid w:val="006D6C61"/>
    <w:rsid w:val="006D7C00"/>
    <w:rsid w:val="006E08C4"/>
    <w:rsid w:val="006E09C2"/>
    <w:rsid w:val="006E0A17"/>
    <w:rsid w:val="006E0A46"/>
    <w:rsid w:val="006E0AEE"/>
    <w:rsid w:val="006E0E4A"/>
    <w:rsid w:val="006E1639"/>
    <w:rsid w:val="006E2CC6"/>
    <w:rsid w:val="006E3317"/>
    <w:rsid w:val="006E36A0"/>
    <w:rsid w:val="006E42EF"/>
    <w:rsid w:val="006E5864"/>
    <w:rsid w:val="006E7066"/>
    <w:rsid w:val="006E716C"/>
    <w:rsid w:val="006E74D2"/>
    <w:rsid w:val="006E7EAF"/>
    <w:rsid w:val="006F05FF"/>
    <w:rsid w:val="006F1F35"/>
    <w:rsid w:val="006F218C"/>
    <w:rsid w:val="006F24C1"/>
    <w:rsid w:val="006F24D7"/>
    <w:rsid w:val="006F37F9"/>
    <w:rsid w:val="006F3CD2"/>
    <w:rsid w:val="006F4625"/>
    <w:rsid w:val="006F49DA"/>
    <w:rsid w:val="006F5B49"/>
    <w:rsid w:val="006F5DB9"/>
    <w:rsid w:val="006F645F"/>
    <w:rsid w:val="006F7330"/>
    <w:rsid w:val="006F7375"/>
    <w:rsid w:val="006F7F07"/>
    <w:rsid w:val="00700023"/>
    <w:rsid w:val="0070009C"/>
    <w:rsid w:val="007003AE"/>
    <w:rsid w:val="0070073A"/>
    <w:rsid w:val="00701362"/>
    <w:rsid w:val="007028E9"/>
    <w:rsid w:val="00702C17"/>
    <w:rsid w:val="00703063"/>
    <w:rsid w:val="0070317E"/>
    <w:rsid w:val="007033EE"/>
    <w:rsid w:val="00703C4C"/>
    <w:rsid w:val="00703E13"/>
    <w:rsid w:val="00703FD5"/>
    <w:rsid w:val="007044BE"/>
    <w:rsid w:val="00706AE5"/>
    <w:rsid w:val="00706C97"/>
    <w:rsid w:val="007076D8"/>
    <w:rsid w:val="00707C05"/>
    <w:rsid w:val="00707F1A"/>
    <w:rsid w:val="00707FE7"/>
    <w:rsid w:val="007109C5"/>
    <w:rsid w:val="00710AF2"/>
    <w:rsid w:val="007112A6"/>
    <w:rsid w:val="0071213B"/>
    <w:rsid w:val="00713152"/>
    <w:rsid w:val="0071357F"/>
    <w:rsid w:val="0071398A"/>
    <w:rsid w:val="00714080"/>
    <w:rsid w:val="00714F31"/>
    <w:rsid w:val="007160E2"/>
    <w:rsid w:val="00716226"/>
    <w:rsid w:val="0071654D"/>
    <w:rsid w:val="007171A0"/>
    <w:rsid w:val="007171D9"/>
    <w:rsid w:val="0071736A"/>
    <w:rsid w:val="00720B0E"/>
    <w:rsid w:val="00721333"/>
    <w:rsid w:val="007226DC"/>
    <w:rsid w:val="00722A9B"/>
    <w:rsid w:val="00722BF8"/>
    <w:rsid w:val="0072360C"/>
    <w:rsid w:val="00723615"/>
    <w:rsid w:val="00723759"/>
    <w:rsid w:val="00723EA1"/>
    <w:rsid w:val="0072416C"/>
    <w:rsid w:val="00724523"/>
    <w:rsid w:val="0072465E"/>
    <w:rsid w:val="0072478A"/>
    <w:rsid w:val="00724B5E"/>
    <w:rsid w:val="00726915"/>
    <w:rsid w:val="00730EE6"/>
    <w:rsid w:val="00731950"/>
    <w:rsid w:val="00732020"/>
    <w:rsid w:val="00732CDD"/>
    <w:rsid w:val="00732E86"/>
    <w:rsid w:val="00734841"/>
    <w:rsid w:val="00734BBA"/>
    <w:rsid w:val="007353B7"/>
    <w:rsid w:val="00737AFD"/>
    <w:rsid w:val="00741850"/>
    <w:rsid w:val="007431A4"/>
    <w:rsid w:val="0074338B"/>
    <w:rsid w:val="00743920"/>
    <w:rsid w:val="00743E91"/>
    <w:rsid w:val="007443D7"/>
    <w:rsid w:val="0074512B"/>
    <w:rsid w:val="007456CA"/>
    <w:rsid w:val="007469A7"/>
    <w:rsid w:val="00746CFA"/>
    <w:rsid w:val="00746F98"/>
    <w:rsid w:val="00747E50"/>
    <w:rsid w:val="007518ED"/>
    <w:rsid w:val="00752155"/>
    <w:rsid w:val="00752782"/>
    <w:rsid w:val="00752E85"/>
    <w:rsid w:val="0075342E"/>
    <w:rsid w:val="0075354E"/>
    <w:rsid w:val="00754036"/>
    <w:rsid w:val="00754955"/>
    <w:rsid w:val="007558F2"/>
    <w:rsid w:val="00756079"/>
    <w:rsid w:val="00756578"/>
    <w:rsid w:val="00756F4E"/>
    <w:rsid w:val="00757462"/>
    <w:rsid w:val="007601BE"/>
    <w:rsid w:val="00760523"/>
    <w:rsid w:val="007606B5"/>
    <w:rsid w:val="007612D1"/>
    <w:rsid w:val="00761359"/>
    <w:rsid w:val="0076221E"/>
    <w:rsid w:val="00763407"/>
    <w:rsid w:val="00763C48"/>
    <w:rsid w:val="00763C76"/>
    <w:rsid w:val="00765A4D"/>
    <w:rsid w:val="00765E6B"/>
    <w:rsid w:val="00766BA7"/>
    <w:rsid w:val="00767757"/>
    <w:rsid w:val="00770B3A"/>
    <w:rsid w:val="007726F9"/>
    <w:rsid w:val="0077272D"/>
    <w:rsid w:val="007729DC"/>
    <w:rsid w:val="00772C86"/>
    <w:rsid w:val="00773883"/>
    <w:rsid w:val="007743C8"/>
    <w:rsid w:val="00774400"/>
    <w:rsid w:val="00774A9D"/>
    <w:rsid w:val="00774EE4"/>
    <w:rsid w:val="00775489"/>
    <w:rsid w:val="007756E8"/>
    <w:rsid w:val="00776866"/>
    <w:rsid w:val="00776F75"/>
    <w:rsid w:val="00777358"/>
    <w:rsid w:val="007773CB"/>
    <w:rsid w:val="0077767E"/>
    <w:rsid w:val="00777A8B"/>
    <w:rsid w:val="00777F03"/>
    <w:rsid w:val="0078010B"/>
    <w:rsid w:val="007806E0"/>
    <w:rsid w:val="00780EED"/>
    <w:rsid w:val="00780F7C"/>
    <w:rsid w:val="00780FF7"/>
    <w:rsid w:val="007817CC"/>
    <w:rsid w:val="00781A9F"/>
    <w:rsid w:val="007833FD"/>
    <w:rsid w:val="00783F27"/>
    <w:rsid w:val="00784DD7"/>
    <w:rsid w:val="0078698E"/>
    <w:rsid w:val="00786C2C"/>
    <w:rsid w:val="007870B5"/>
    <w:rsid w:val="00787887"/>
    <w:rsid w:val="00787BD4"/>
    <w:rsid w:val="00787ECA"/>
    <w:rsid w:val="007901FA"/>
    <w:rsid w:val="00790B4F"/>
    <w:rsid w:val="00790EF2"/>
    <w:rsid w:val="0079261C"/>
    <w:rsid w:val="00792DCA"/>
    <w:rsid w:val="007935C7"/>
    <w:rsid w:val="0079386F"/>
    <w:rsid w:val="00793B5D"/>
    <w:rsid w:val="00794650"/>
    <w:rsid w:val="00794C03"/>
    <w:rsid w:val="00794E75"/>
    <w:rsid w:val="007958A0"/>
    <w:rsid w:val="007963E5"/>
    <w:rsid w:val="007966D8"/>
    <w:rsid w:val="00797371"/>
    <w:rsid w:val="00797EE9"/>
    <w:rsid w:val="007A176F"/>
    <w:rsid w:val="007A2673"/>
    <w:rsid w:val="007A299D"/>
    <w:rsid w:val="007A2A0C"/>
    <w:rsid w:val="007A38CC"/>
    <w:rsid w:val="007A554E"/>
    <w:rsid w:val="007A6184"/>
    <w:rsid w:val="007B06E3"/>
    <w:rsid w:val="007B089E"/>
    <w:rsid w:val="007B0DB2"/>
    <w:rsid w:val="007B1033"/>
    <w:rsid w:val="007B1AC1"/>
    <w:rsid w:val="007B24D4"/>
    <w:rsid w:val="007B34E9"/>
    <w:rsid w:val="007B36CD"/>
    <w:rsid w:val="007B3E5D"/>
    <w:rsid w:val="007B484D"/>
    <w:rsid w:val="007B555B"/>
    <w:rsid w:val="007B56C5"/>
    <w:rsid w:val="007B5A56"/>
    <w:rsid w:val="007B70B6"/>
    <w:rsid w:val="007B7E3D"/>
    <w:rsid w:val="007B7E60"/>
    <w:rsid w:val="007C0CEC"/>
    <w:rsid w:val="007C1108"/>
    <w:rsid w:val="007C147F"/>
    <w:rsid w:val="007C202F"/>
    <w:rsid w:val="007C227E"/>
    <w:rsid w:val="007C3737"/>
    <w:rsid w:val="007C3749"/>
    <w:rsid w:val="007C376C"/>
    <w:rsid w:val="007C3E8E"/>
    <w:rsid w:val="007C4F38"/>
    <w:rsid w:val="007C5F35"/>
    <w:rsid w:val="007C6E27"/>
    <w:rsid w:val="007C7342"/>
    <w:rsid w:val="007C7B50"/>
    <w:rsid w:val="007C7E33"/>
    <w:rsid w:val="007D0525"/>
    <w:rsid w:val="007D07C8"/>
    <w:rsid w:val="007D129E"/>
    <w:rsid w:val="007D2718"/>
    <w:rsid w:val="007D290B"/>
    <w:rsid w:val="007D3966"/>
    <w:rsid w:val="007D4245"/>
    <w:rsid w:val="007D4397"/>
    <w:rsid w:val="007D4AA2"/>
    <w:rsid w:val="007D4F01"/>
    <w:rsid w:val="007D5BBA"/>
    <w:rsid w:val="007D5C3B"/>
    <w:rsid w:val="007D692C"/>
    <w:rsid w:val="007D7018"/>
    <w:rsid w:val="007D734E"/>
    <w:rsid w:val="007D73A3"/>
    <w:rsid w:val="007D766F"/>
    <w:rsid w:val="007D777C"/>
    <w:rsid w:val="007D7927"/>
    <w:rsid w:val="007D7BB0"/>
    <w:rsid w:val="007D7C1C"/>
    <w:rsid w:val="007E0825"/>
    <w:rsid w:val="007E1549"/>
    <w:rsid w:val="007E2289"/>
    <w:rsid w:val="007E2358"/>
    <w:rsid w:val="007E25DA"/>
    <w:rsid w:val="007E3225"/>
    <w:rsid w:val="007E3DF7"/>
    <w:rsid w:val="007E3F45"/>
    <w:rsid w:val="007E47A6"/>
    <w:rsid w:val="007E5466"/>
    <w:rsid w:val="007E5F86"/>
    <w:rsid w:val="007E726A"/>
    <w:rsid w:val="007E74A3"/>
    <w:rsid w:val="007F0CBA"/>
    <w:rsid w:val="007F1331"/>
    <w:rsid w:val="007F15A8"/>
    <w:rsid w:val="007F1945"/>
    <w:rsid w:val="007F1C72"/>
    <w:rsid w:val="007F2642"/>
    <w:rsid w:val="007F2697"/>
    <w:rsid w:val="007F2966"/>
    <w:rsid w:val="007F3761"/>
    <w:rsid w:val="007F3A30"/>
    <w:rsid w:val="007F4B61"/>
    <w:rsid w:val="007F5481"/>
    <w:rsid w:val="007F6294"/>
    <w:rsid w:val="007F7C3E"/>
    <w:rsid w:val="008007B6"/>
    <w:rsid w:val="00800C53"/>
    <w:rsid w:val="00800E27"/>
    <w:rsid w:val="008012B2"/>
    <w:rsid w:val="00801EA5"/>
    <w:rsid w:val="00802A0E"/>
    <w:rsid w:val="008037EE"/>
    <w:rsid w:val="00803B3D"/>
    <w:rsid w:val="00805283"/>
    <w:rsid w:val="008058B7"/>
    <w:rsid w:val="00805F69"/>
    <w:rsid w:val="00806D59"/>
    <w:rsid w:val="00807D68"/>
    <w:rsid w:val="00810E49"/>
    <w:rsid w:val="0081291F"/>
    <w:rsid w:val="00813137"/>
    <w:rsid w:val="00813775"/>
    <w:rsid w:val="008137BA"/>
    <w:rsid w:val="00813ABC"/>
    <w:rsid w:val="00814248"/>
    <w:rsid w:val="00814658"/>
    <w:rsid w:val="00814BEF"/>
    <w:rsid w:val="00814F30"/>
    <w:rsid w:val="00815C8B"/>
    <w:rsid w:val="00815D96"/>
    <w:rsid w:val="008169B9"/>
    <w:rsid w:val="00816D2B"/>
    <w:rsid w:val="00816ED9"/>
    <w:rsid w:val="008171CC"/>
    <w:rsid w:val="008171FE"/>
    <w:rsid w:val="0081762C"/>
    <w:rsid w:val="008177D1"/>
    <w:rsid w:val="00817A94"/>
    <w:rsid w:val="00820659"/>
    <w:rsid w:val="00820CA0"/>
    <w:rsid w:val="00821579"/>
    <w:rsid w:val="008218CC"/>
    <w:rsid w:val="0082224E"/>
    <w:rsid w:val="008228CB"/>
    <w:rsid w:val="008237FB"/>
    <w:rsid w:val="00823FE8"/>
    <w:rsid w:val="008243EC"/>
    <w:rsid w:val="00824D8D"/>
    <w:rsid w:val="008250F2"/>
    <w:rsid w:val="00825E89"/>
    <w:rsid w:val="008261E9"/>
    <w:rsid w:val="0082627B"/>
    <w:rsid w:val="008265EA"/>
    <w:rsid w:val="008269AC"/>
    <w:rsid w:val="00827104"/>
    <w:rsid w:val="00830510"/>
    <w:rsid w:val="00831229"/>
    <w:rsid w:val="00831833"/>
    <w:rsid w:val="00831EEB"/>
    <w:rsid w:val="00832030"/>
    <w:rsid w:val="00832486"/>
    <w:rsid w:val="00832530"/>
    <w:rsid w:val="00834220"/>
    <w:rsid w:val="00835E77"/>
    <w:rsid w:val="00836619"/>
    <w:rsid w:val="00840C95"/>
    <w:rsid w:val="008434FE"/>
    <w:rsid w:val="00843C0F"/>
    <w:rsid w:val="00844037"/>
    <w:rsid w:val="00844632"/>
    <w:rsid w:val="00844D40"/>
    <w:rsid w:val="00844D4B"/>
    <w:rsid w:val="00845F1C"/>
    <w:rsid w:val="00846D27"/>
    <w:rsid w:val="0085109F"/>
    <w:rsid w:val="00851135"/>
    <w:rsid w:val="00851776"/>
    <w:rsid w:val="00851862"/>
    <w:rsid w:val="00851FE3"/>
    <w:rsid w:val="0085260D"/>
    <w:rsid w:val="00852C4E"/>
    <w:rsid w:val="00852F8E"/>
    <w:rsid w:val="008531CA"/>
    <w:rsid w:val="008539ED"/>
    <w:rsid w:val="0085529F"/>
    <w:rsid w:val="00856FC1"/>
    <w:rsid w:val="008578B7"/>
    <w:rsid w:val="00861138"/>
    <w:rsid w:val="008612D6"/>
    <w:rsid w:val="008615C7"/>
    <w:rsid w:val="00861688"/>
    <w:rsid w:val="00862072"/>
    <w:rsid w:val="0086264D"/>
    <w:rsid w:val="0086354C"/>
    <w:rsid w:val="00863DB8"/>
    <w:rsid w:val="00864601"/>
    <w:rsid w:val="00864CE5"/>
    <w:rsid w:val="00866184"/>
    <w:rsid w:val="008666FF"/>
    <w:rsid w:val="00870746"/>
    <w:rsid w:val="008707A6"/>
    <w:rsid w:val="0087084D"/>
    <w:rsid w:val="00870E01"/>
    <w:rsid w:val="00871C91"/>
    <w:rsid w:val="008721DB"/>
    <w:rsid w:val="008725DA"/>
    <w:rsid w:val="00872A7C"/>
    <w:rsid w:val="00873E93"/>
    <w:rsid w:val="00874433"/>
    <w:rsid w:val="0087497A"/>
    <w:rsid w:val="00874CA9"/>
    <w:rsid w:val="00874DF6"/>
    <w:rsid w:val="00874EE3"/>
    <w:rsid w:val="00874F75"/>
    <w:rsid w:val="00875011"/>
    <w:rsid w:val="008751C7"/>
    <w:rsid w:val="00875A16"/>
    <w:rsid w:val="00875CCA"/>
    <w:rsid w:val="00876021"/>
    <w:rsid w:val="008765C2"/>
    <w:rsid w:val="0087682A"/>
    <w:rsid w:val="00876BEC"/>
    <w:rsid w:val="00876C08"/>
    <w:rsid w:val="00876CB2"/>
    <w:rsid w:val="00876F33"/>
    <w:rsid w:val="00880318"/>
    <w:rsid w:val="008805DB"/>
    <w:rsid w:val="008808D2"/>
    <w:rsid w:val="00881120"/>
    <w:rsid w:val="00882280"/>
    <w:rsid w:val="0088255E"/>
    <w:rsid w:val="00882DD1"/>
    <w:rsid w:val="00882E3B"/>
    <w:rsid w:val="0088360D"/>
    <w:rsid w:val="00883974"/>
    <w:rsid w:val="00883D76"/>
    <w:rsid w:val="00883EC6"/>
    <w:rsid w:val="0088404D"/>
    <w:rsid w:val="0088521B"/>
    <w:rsid w:val="008869BE"/>
    <w:rsid w:val="00886BA3"/>
    <w:rsid w:val="0089091C"/>
    <w:rsid w:val="00890BB6"/>
    <w:rsid w:val="00890FE7"/>
    <w:rsid w:val="008912CD"/>
    <w:rsid w:val="00891B55"/>
    <w:rsid w:val="0089224D"/>
    <w:rsid w:val="008936BA"/>
    <w:rsid w:val="00893AAD"/>
    <w:rsid w:val="00893C83"/>
    <w:rsid w:val="008940BB"/>
    <w:rsid w:val="008941C6"/>
    <w:rsid w:val="008942ED"/>
    <w:rsid w:val="00894BCC"/>
    <w:rsid w:val="00895048"/>
    <w:rsid w:val="00895580"/>
    <w:rsid w:val="008958D0"/>
    <w:rsid w:val="00895F39"/>
    <w:rsid w:val="008960E4"/>
    <w:rsid w:val="00896EDB"/>
    <w:rsid w:val="0089718B"/>
    <w:rsid w:val="008971D5"/>
    <w:rsid w:val="00897290"/>
    <w:rsid w:val="00897734"/>
    <w:rsid w:val="00897F15"/>
    <w:rsid w:val="008A0780"/>
    <w:rsid w:val="008A0A81"/>
    <w:rsid w:val="008A11F5"/>
    <w:rsid w:val="008A16EE"/>
    <w:rsid w:val="008A216C"/>
    <w:rsid w:val="008A3DC0"/>
    <w:rsid w:val="008A436F"/>
    <w:rsid w:val="008A4752"/>
    <w:rsid w:val="008A5037"/>
    <w:rsid w:val="008A5423"/>
    <w:rsid w:val="008A6624"/>
    <w:rsid w:val="008A6C50"/>
    <w:rsid w:val="008A7920"/>
    <w:rsid w:val="008A7AF9"/>
    <w:rsid w:val="008B094C"/>
    <w:rsid w:val="008B124B"/>
    <w:rsid w:val="008B1253"/>
    <w:rsid w:val="008B1E47"/>
    <w:rsid w:val="008B2543"/>
    <w:rsid w:val="008B2984"/>
    <w:rsid w:val="008B2D23"/>
    <w:rsid w:val="008B374A"/>
    <w:rsid w:val="008B3C06"/>
    <w:rsid w:val="008B3D32"/>
    <w:rsid w:val="008B544A"/>
    <w:rsid w:val="008B5CE7"/>
    <w:rsid w:val="008B6DC8"/>
    <w:rsid w:val="008B6EF2"/>
    <w:rsid w:val="008B7201"/>
    <w:rsid w:val="008C0178"/>
    <w:rsid w:val="008C0308"/>
    <w:rsid w:val="008C0EA4"/>
    <w:rsid w:val="008C112D"/>
    <w:rsid w:val="008C305F"/>
    <w:rsid w:val="008C49FA"/>
    <w:rsid w:val="008C52CE"/>
    <w:rsid w:val="008C54E1"/>
    <w:rsid w:val="008C5ACD"/>
    <w:rsid w:val="008C7059"/>
    <w:rsid w:val="008C7B91"/>
    <w:rsid w:val="008D0E03"/>
    <w:rsid w:val="008D17A9"/>
    <w:rsid w:val="008D1CB0"/>
    <w:rsid w:val="008D1FF3"/>
    <w:rsid w:val="008D236F"/>
    <w:rsid w:val="008D2490"/>
    <w:rsid w:val="008D2DCE"/>
    <w:rsid w:val="008D2ECD"/>
    <w:rsid w:val="008D3829"/>
    <w:rsid w:val="008D3A0B"/>
    <w:rsid w:val="008D41E7"/>
    <w:rsid w:val="008D42F8"/>
    <w:rsid w:val="008D439B"/>
    <w:rsid w:val="008D4C4A"/>
    <w:rsid w:val="008D5129"/>
    <w:rsid w:val="008D622B"/>
    <w:rsid w:val="008D637F"/>
    <w:rsid w:val="008D6627"/>
    <w:rsid w:val="008E06BA"/>
    <w:rsid w:val="008E0A46"/>
    <w:rsid w:val="008E0C6E"/>
    <w:rsid w:val="008E1726"/>
    <w:rsid w:val="008E1852"/>
    <w:rsid w:val="008E1901"/>
    <w:rsid w:val="008E314D"/>
    <w:rsid w:val="008E3E29"/>
    <w:rsid w:val="008E4908"/>
    <w:rsid w:val="008E49D7"/>
    <w:rsid w:val="008E51F0"/>
    <w:rsid w:val="008E55ED"/>
    <w:rsid w:val="008E58F3"/>
    <w:rsid w:val="008E5CB5"/>
    <w:rsid w:val="008E5D70"/>
    <w:rsid w:val="008E5FC8"/>
    <w:rsid w:val="008E62DB"/>
    <w:rsid w:val="008E731C"/>
    <w:rsid w:val="008E73FB"/>
    <w:rsid w:val="008E7A98"/>
    <w:rsid w:val="008F19F0"/>
    <w:rsid w:val="008F19F7"/>
    <w:rsid w:val="008F2217"/>
    <w:rsid w:val="008F244F"/>
    <w:rsid w:val="008F298C"/>
    <w:rsid w:val="008F3A3F"/>
    <w:rsid w:val="008F3BDA"/>
    <w:rsid w:val="008F3EF3"/>
    <w:rsid w:val="008F4035"/>
    <w:rsid w:val="008F4E04"/>
    <w:rsid w:val="008F5914"/>
    <w:rsid w:val="008F5C31"/>
    <w:rsid w:val="008F603C"/>
    <w:rsid w:val="008F6AFE"/>
    <w:rsid w:val="008F7296"/>
    <w:rsid w:val="008F72DB"/>
    <w:rsid w:val="008F731E"/>
    <w:rsid w:val="008F7777"/>
    <w:rsid w:val="008F7D4F"/>
    <w:rsid w:val="00901598"/>
    <w:rsid w:val="00901BEC"/>
    <w:rsid w:val="00901D31"/>
    <w:rsid w:val="00901FFE"/>
    <w:rsid w:val="009035A6"/>
    <w:rsid w:val="00904153"/>
    <w:rsid w:val="00904419"/>
    <w:rsid w:val="00904C31"/>
    <w:rsid w:val="009057A9"/>
    <w:rsid w:val="009058AD"/>
    <w:rsid w:val="009058E1"/>
    <w:rsid w:val="00905DD3"/>
    <w:rsid w:val="00906B6F"/>
    <w:rsid w:val="009078D6"/>
    <w:rsid w:val="00907A92"/>
    <w:rsid w:val="00907D2C"/>
    <w:rsid w:val="00910EB1"/>
    <w:rsid w:val="009116A6"/>
    <w:rsid w:val="009118E0"/>
    <w:rsid w:val="00911E4A"/>
    <w:rsid w:val="009127B2"/>
    <w:rsid w:val="00913888"/>
    <w:rsid w:val="009138AF"/>
    <w:rsid w:val="00913C7A"/>
    <w:rsid w:val="00915122"/>
    <w:rsid w:val="00917E95"/>
    <w:rsid w:val="009209C7"/>
    <w:rsid w:val="009215FF"/>
    <w:rsid w:val="009218E0"/>
    <w:rsid w:val="00921B56"/>
    <w:rsid w:val="00922284"/>
    <w:rsid w:val="009222DB"/>
    <w:rsid w:val="00922643"/>
    <w:rsid w:val="0092287E"/>
    <w:rsid w:val="00922C82"/>
    <w:rsid w:val="00922CAD"/>
    <w:rsid w:val="00923043"/>
    <w:rsid w:val="00923084"/>
    <w:rsid w:val="009230DD"/>
    <w:rsid w:val="00923620"/>
    <w:rsid w:val="00923925"/>
    <w:rsid w:val="00924D7D"/>
    <w:rsid w:val="00925E6F"/>
    <w:rsid w:val="00926C46"/>
    <w:rsid w:val="00926F33"/>
    <w:rsid w:val="00926F4C"/>
    <w:rsid w:val="009274C1"/>
    <w:rsid w:val="009306CD"/>
    <w:rsid w:val="0093127C"/>
    <w:rsid w:val="009316B1"/>
    <w:rsid w:val="00931E11"/>
    <w:rsid w:val="00932171"/>
    <w:rsid w:val="009323A8"/>
    <w:rsid w:val="009324A5"/>
    <w:rsid w:val="00932970"/>
    <w:rsid w:val="0093318E"/>
    <w:rsid w:val="00933B6C"/>
    <w:rsid w:val="009341D7"/>
    <w:rsid w:val="009369FC"/>
    <w:rsid w:val="00937463"/>
    <w:rsid w:val="009375C2"/>
    <w:rsid w:val="009403D7"/>
    <w:rsid w:val="00940943"/>
    <w:rsid w:val="00940B58"/>
    <w:rsid w:val="0094123F"/>
    <w:rsid w:val="00941A10"/>
    <w:rsid w:val="009444D4"/>
    <w:rsid w:val="009445CF"/>
    <w:rsid w:val="00944729"/>
    <w:rsid w:val="00944CC1"/>
    <w:rsid w:val="00944DB7"/>
    <w:rsid w:val="00945B52"/>
    <w:rsid w:val="00945C38"/>
    <w:rsid w:val="00946303"/>
    <w:rsid w:val="00946455"/>
    <w:rsid w:val="00946711"/>
    <w:rsid w:val="00947C4C"/>
    <w:rsid w:val="00950A9E"/>
    <w:rsid w:val="00950BA4"/>
    <w:rsid w:val="00950CDB"/>
    <w:rsid w:val="0095116B"/>
    <w:rsid w:val="009513F0"/>
    <w:rsid w:val="009517C4"/>
    <w:rsid w:val="0095198B"/>
    <w:rsid w:val="0095235C"/>
    <w:rsid w:val="0095315B"/>
    <w:rsid w:val="00954A7E"/>
    <w:rsid w:val="00954B50"/>
    <w:rsid w:val="00954D09"/>
    <w:rsid w:val="00955E4F"/>
    <w:rsid w:val="00955F12"/>
    <w:rsid w:val="00956822"/>
    <w:rsid w:val="00956A72"/>
    <w:rsid w:val="0095741F"/>
    <w:rsid w:val="0096077D"/>
    <w:rsid w:val="0096097A"/>
    <w:rsid w:val="00960AB6"/>
    <w:rsid w:val="00960AF2"/>
    <w:rsid w:val="00960AF9"/>
    <w:rsid w:val="00961322"/>
    <w:rsid w:val="00961867"/>
    <w:rsid w:val="009623F5"/>
    <w:rsid w:val="00963533"/>
    <w:rsid w:val="00963C55"/>
    <w:rsid w:val="00964445"/>
    <w:rsid w:val="00964BD9"/>
    <w:rsid w:val="00965057"/>
    <w:rsid w:val="009660A1"/>
    <w:rsid w:val="009660F1"/>
    <w:rsid w:val="0096614B"/>
    <w:rsid w:val="0096634F"/>
    <w:rsid w:val="00966B01"/>
    <w:rsid w:val="00966B7F"/>
    <w:rsid w:val="0096708A"/>
    <w:rsid w:val="009705C5"/>
    <w:rsid w:val="00970909"/>
    <w:rsid w:val="00970A50"/>
    <w:rsid w:val="00971393"/>
    <w:rsid w:val="00971974"/>
    <w:rsid w:val="0097267D"/>
    <w:rsid w:val="00972BB8"/>
    <w:rsid w:val="0097307E"/>
    <w:rsid w:val="00973313"/>
    <w:rsid w:val="00973665"/>
    <w:rsid w:val="00973C58"/>
    <w:rsid w:val="00973DA6"/>
    <w:rsid w:val="00973E56"/>
    <w:rsid w:val="00974DE5"/>
    <w:rsid w:val="00975207"/>
    <w:rsid w:val="009755AA"/>
    <w:rsid w:val="0097616E"/>
    <w:rsid w:val="009764EE"/>
    <w:rsid w:val="009767AA"/>
    <w:rsid w:val="00976927"/>
    <w:rsid w:val="00977607"/>
    <w:rsid w:val="00980AB0"/>
    <w:rsid w:val="00981DE7"/>
    <w:rsid w:val="00982724"/>
    <w:rsid w:val="00982856"/>
    <w:rsid w:val="00982E9E"/>
    <w:rsid w:val="00984245"/>
    <w:rsid w:val="009845BA"/>
    <w:rsid w:val="00985309"/>
    <w:rsid w:val="009853DE"/>
    <w:rsid w:val="00985B5B"/>
    <w:rsid w:val="009862D9"/>
    <w:rsid w:val="00986B29"/>
    <w:rsid w:val="00987171"/>
    <w:rsid w:val="0099000F"/>
    <w:rsid w:val="009904E5"/>
    <w:rsid w:val="00991946"/>
    <w:rsid w:val="00991F21"/>
    <w:rsid w:val="0099279B"/>
    <w:rsid w:val="009927DD"/>
    <w:rsid w:val="00992968"/>
    <w:rsid w:val="00992AC6"/>
    <w:rsid w:val="00993789"/>
    <w:rsid w:val="00993B85"/>
    <w:rsid w:val="009942B2"/>
    <w:rsid w:val="00994959"/>
    <w:rsid w:val="009959B4"/>
    <w:rsid w:val="009967C0"/>
    <w:rsid w:val="009968C9"/>
    <w:rsid w:val="00996BD6"/>
    <w:rsid w:val="00996CA7"/>
    <w:rsid w:val="0099768F"/>
    <w:rsid w:val="00997896"/>
    <w:rsid w:val="009A0723"/>
    <w:rsid w:val="009A1795"/>
    <w:rsid w:val="009A18D3"/>
    <w:rsid w:val="009A1AFD"/>
    <w:rsid w:val="009A2752"/>
    <w:rsid w:val="009A2868"/>
    <w:rsid w:val="009A3DE9"/>
    <w:rsid w:val="009A3F58"/>
    <w:rsid w:val="009A4457"/>
    <w:rsid w:val="009A4990"/>
    <w:rsid w:val="009A5B75"/>
    <w:rsid w:val="009A5D06"/>
    <w:rsid w:val="009A6C2F"/>
    <w:rsid w:val="009A6D62"/>
    <w:rsid w:val="009A733D"/>
    <w:rsid w:val="009A74F3"/>
    <w:rsid w:val="009A7E35"/>
    <w:rsid w:val="009B04A8"/>
    <w:rsid w:val="009B2454"/>
    <w:rsid w:val="009B42C1"/>
    <w:rsid w:val="009B4A0A"/>
    <w:rsid w:val="009B4EAD"/>
    <w:rsid w:val="009B54BC"/>
    <w:rsid w:val="009B57B5"/>
    <w:rsid w:val="009B61BF"/>
    <w:rsid w:val="009B64A9"/>
    <w:rsid w:val="009B71BD"/>
    <w:rsid w:val="009B7AF3"/>
    <w:rsid w:val="009C0B4C"/>
    <w:rsid w:val="009C0C3D"/>
    <w:rsid w:val="009C0F35"/>
    <w:rsid w:val="009C173E"/>
    <w:rsid w:val="009C29E8"/>
    <w:rsid w:val="009C2FF9"/>
    <w:rsid w:val="009C38B8"/>
    <w:rsid w:val="009C452F"/>
    <w:rsid w:val="009C46A1"/>
    <w:rsid w:val="009C4A5A"/>
    <w:rsid w:val="009C4A98"/>
    <w:rsid w:val="009C59C4"/>
    <w:rsid w:val="009C5AAB"/>
    <w:rsid w:val="009C5C79"/>
    <w:rsid w:val="009C75F9"/>
    <w:rsid w:val="009C7E8C"/>
    <w:rsid w:val="009D0010"/>
    <w:rsid w:val="009D09D5"/>
    <w:rsid w:val="009D1264"/>
    <w:rsid w:val="009D13B3"/>
    <w:rsid w:val="009D1F5F"/>
    <w:rsid w:val="009D226C"/>
    <w:rsid w:val="009D2407"/>
    <w:rsid w:val="009D267E"/>
    <w:rsid w:val="009D3197"/>
    <w:rsid w:val="009D3645"/>
    <w:rsid w:val="009D378A"/>
    <w:rsid w:val="009D4A84"/>
    <w:rsid w:val="009D4B3A"/>
    <w:rsid w:val="009D56C4"/>
    <w:rsid w:val="009D5F75"/>
    <w:rsid w:val="009D6073"/>
    <w:rsid w:val="009E067A"/>
    <w:rsid w:val="009E1466"/>
    <w:rsid w:val="009E1E75"/>
    <w:rsid w:val="009E38E5"/>
    <w:rsid w:val="009E3A5B"/>
    <w:rsid w:val="009E4AAF"/>
    <w:rsid w:val="009E4C55"/>
    <w:rsid w:val="009E4CA0"/>
    <w:rsid w:val="009E6351"/>
    <w:rsid w:val="009E68CB"/>
    <w:rsid w:val="009F0B24"/>
    <w:rsid w:val="009F14A2"/>
    <w:rsid w:val="009F22C9"/>
    <w:rsid w:val="009F22D3"/>
    <w:rsid w:val="009F24A6"/>
    <w:rsid w:val="009F2A76"/>
    <w:rsid w:val="009F331A"/>
    <w:rsid w:val="009F3724"/>
    <w:rsid w:val="009F414B"/>
    <w:rsid w:val="009F4343"/>
    <w:rsid w:val="009F4CEB"/>
    <w:rsid w:val="009F52E2"/>
    <w:rsid w:val="009F6CAA"/>
    <w:rsid w:val="009F7B9A"/>
    <w:rsid w:val="00A015C8"/>
    <w:rsid w:val="00A0230B"/>
    <w:rsid w:val="00A02C4D"/>
    <w:rsid w:val="00A0320E"/>
    <w:rsid w:val="00A03320"/>
    <w:rsid w:val="00A039F8"/>
    <w:rsid w:val="00A04765"/>
    <w:rsid w:val="00A050CF"/>
    <w:rsid w:val="00A05BE6"/>
    <w:rsid w:val="00A06099"/>
    <w:rsid w:val="00A064FB"/>
    <w:rsid w:val="00A067EB"/>
    <w:rsid w:val="00A06890"/>
    <w:rsid w:val="00A10BAD"/>
    <w:rsid w:val="00A11162"/>
    <w:rsid w:val="00A111AE"/>
    <w:rsid w:val="00A11B81"/>
    <w:rsid w:val="00A13744"/>
    <w:rsid w:val="00A139D0"/>
    <w:rsid w:val="00A14673"/>
    <w:rsid w:val="00A151DA"/>
    <w:rsid w:val="00A153BE"/>
    <w:rsid w:val="00A161D4"/>
    <w:rsid w:val="00A169E9"/>
    <w:rsid w:val="00A16CDE"/>
    <w:rsid w:val="00A16F0F"/>
    <w:rsid w:val="00A17075"/>
    <w:rsid w:val="00A17103"/>
    <w:rsid w:val="00A17879"/>
    <w:rsid w:val="00A21D5E"/>
    <w:rsid w:val="00A22125"/>
    <w:rsid w:val="00A225F7"/>
    <w:rsid w:val="00A22A71"/>
    <w:rsid w:val="00A22B3B"/>
    <w:rsid w:val="00A22E21"/>
    <w:rsid w:val="00A2419E"/>
    <w:rsid w:val="00A2443E"/>
    <w:rsid w:val="00A248EB"/>
    <w:rsid w:val="00A24948"/>
    <w:rsid w:val="00A24DE4"/>
    <w:rsid w:val="00A2525A"/>
    <w:rsid w:val="00A253F8"/>
    <w:rsid w:val="00A26058"/>
    <w:rsid w:val="00A2664B"/>
    <w:rsid w:val="00A267AC"/>
    <w:rsid w:val="00A27502"/>
    <w:rsid w:val="00A2761D"/>
    <w:rsid w:val="00A27B63"/>
    <w:rsid w:val="00A3106F"/>
    <w:rsid w:val="00A316B9"/>
    <w:rsid w:val="00A31EE4"/>
    <w:rsid w:val="00A324F8"/>
    <w:rsid w:val="00A326D0"/>
    <w:rsid w:val="00A328D4"/>
    <w:rsid w:val="00A33699"/>
    <w:rsid w:val="00A33B40"/>
    <w:rsid w:val="00A33BD8"/>
    <w:rsid w:val="00A35078"/>
    <w:rsid w:val="00A35FEA"/>
    <w:rsid w:val="00A362F1"/>
    <w:rsid w:val="00A36805"/>
    <w:rsid w:val="00A36905"/>
    <w:rsid w:val="00A369A1"/>
    <w:rsid w:val="00A37D26"/>
    <w:rsid w:val="00A40531"/>
    <w:rsid w:val="00A40987"/>
    <w:rsid w:val="00A419D6"/>
    <w:rsid w:val="00A42A83"/>
    <w:rsid w:val="00A42E29"/>
    <w:rsid w:val="00A44C0E"/>
    <w:rsid w:val="00A44E78"/>
    <w:rsid w:val="00A45D8E"/>
    <w:rsid w:val="00A4650D"/>
    <w:rsid w:val="00A466D8"/>
    <w:rsid w:val="00A46B09"/>
    <w:rsid w:val="00A47A4B"/>
    <w:rsid w:val="00A50862"/>
    <w:rsid w:val="00A508E4"/>
    <w:rsid w:val="00A50B0A"/>
    <w:rsid w:val="00A5244E"/>
    <w:rsid w:val="00A529E9"/>
    <w:rsid w:val="00A53527"/>
    <w:rsid w:val="00A53965"/>
    <w:rsid w:val="00A53B74"/>
    <w:rsid w:val="00A53C14"/>
    <w:rsid w:val="00A54B25"/>
    <w:rsid w:val="00A556CB"/>
    <w:rsid w:val="00A558C0"/>
    <w:rsid w:val="00A57527"/>
    <w:rsid w:val="00A6081A"/>
    <w:rsid w:val="00A60949"/>
    <w:rsid w:val="00A60DD6"/>
    <w:rsid w:val="00A61168"/>
    <w:rsid w:val="00A61584"/>
    <w:rsid w:val="00A62B16"/>
    <w:rsid w:val="00A62DB0"/>
    <w:rsid w:val="00A63440"/>
    <w:rsid w:val="00A63571"/>
    <w:rsid w:val="00A635A6"/>
    <w:rsid w:val="00A64E0F"/>
    <w:rsid w:val="00A6570C"/>
    <w:rsid w:val="00A66B1C"/>
    <w:rsid w:val="00A66CE6"/>
    <w:rsid w:val="00A66D9F"/>
    <w:rsid w:val="00A711F8"/>
    <w:rsid w:val="00A7154F"/>
    <w:rsid w:val="00A71B4A"/>
    <w:rsid w:val="00A720A1"/>
    <w:rsid w:val="00A72EC3"/>
    <w:rsid w:val="00A73CE1"/>
    <w:rsid w:val="00A73DFD"/>
    <w:rsid w:val="00A73E1E"/>
    <w:rsid w:val="00A741FF"/>
    <w:rsid w:val="00A74CD3"/>
    <w:rsid w:val="00A750E8"/>
    <w:rsid w:val="00A75F8C"/>
    <w:rsid w:val="00A75FBD"/>
    <w:rsid w:val="00A7629D"/>
    <w:rsid w:val="00A76548"/>
    <w:rsid w:val="00A767C5"/>
    <w:rsid w:val="00A76DE7"/>
    <w:rsid w:val="00A77AB5"/>
    <w:rsid w:val="00A8046F"/>
    <w:rsid w:val="00A8056C"/>
    <w:rsid w:val="00A808E3"/>
    <w:rsid w:val="00A80D90"/>
    <w:rsid w:val="00A81472"/>
    <w:rsid w:val="00A8190D"/>
    <w:rsid w:val="00A81A75"/>
    <w:rsid w:val="00A81B95"/>
    <w:rsid w:val="00A81D22"/>
    <w:rsid w:val="00A822A2"/>
    <w:rsid w:val="00A8243F"/>
    <w:rsid w:val="00A828A6"/>
    <w:rsid w:val="00A8410B"/>
    <w:rsid w:val="00A845B7"/>
    <w:rsid w:val="00A84EDB"/>
    <w:rsid w:val="00A85181"/>
    <w:rsid w:val="00A860EE"/>
    <w:rsid w:val="00A86662"/>
    <w:rsid w:val="00A87AE4"/>
    <w:rsid w:val="00A87D51"/>
    <w:rsid w:val="00A90051"/>
    <w:rsid w:val="00A90102"/>
    <w:rsid w:val="00A916EC"/>
    <w:rsid w:val="00A9181C"/>
    <w:rsid w:val="00A921BD"/>
    <w:rsid w:val="00A92880"/>
    <w:rsid w:val="00A92FAD"/>
    <w:rsid w:val="00A93667"/>
    <w:rsid w:val="00A93A30"/>
    <w:rsid w:val="00A93D6C"/>
    <w:rsid w:val="00A94575"/>
    <w:rsid w:val="00A95898"/>
    <w:rsid w:val="00A95BD2"/>
    <w:rsid w:val="00A95DEB"/>
    <w:rsid w:val="00A96D44"/>
    <w:rsid w:val="00A96F3A"/>
    <w:rsid w:val="00AA0AE6"/>
    <w:rsid w:val="00AA0DF2"/>
    <w:rsid w:val="00AA1FDD"/>
    <w:rsid w:val="00AA409A"/>
    <w:rsid w:val="00AA4556"/>
    <w:rsid w:val="00AA525D"/>
    <w:rsid w:val="00AA5439"/>
    <w:rsid w:val="00AA6EC3"/>
    <w:rsid w:val="00AA7709"/>
    <w:rsid w:val="00AA7882"/>
    <w:rsid w:val="00AA7917"/>
    <w:rsid w:val="00AB0A85"/>
    <w:rsid w:val="00AB1314"/>
    <w:rsid w:val="00AB1341"/>
    <w:rsid w:val="00AB22FB"/>
    <w:rsid w:val="00AB25F6"/>
    <w:rsid w:val="00AB2CE0"/>
    <w:rsid w:val="00AB355D"/>
    <w:rsid w:val="00AB3D1F"/>
    <w:rsid w:val="00AB534F"/>
    <w:rsid w:val="00AB5CC2"/>
    <w:rsid w:val="00AB63A8"/>
    <w:rsid w:val="00AB66D8"/>
    <w:rsid w:val="00AB6C75"/>
    <w:rsid w:val="00AB6E2B"/>
    <w:rsid w:val="00AB6FD5"/>
    <w:rsid w:val="00AC0A66"/>
    <w:rsid w:val="00AC0DA4"/>
    <w:rsid w:val="00AC1363"/>
    <w:rsid w:val="00AC2502"/>
    <w:rsid w:val="00AC28ED"/>
    <w:rsid w:val="00AC3761"/>
    <w:rsid w:val="00AC3BA8"/>
    <w:rsid w:val="00AC41FD"/>
    <w:rsid w:val="00AC4DA2"/>
    <w:rsid w:val="00AC5767"/>
    <w:rsid w:val="00AC5B55"/>
    <w:rsid w:val="00AC6634"/>
    <w:rsid w:val="00AC6C75"/>
    <w:rsid w:val="00AC721C"/>
    <w:rsid w:val="00AC7552"/>
    <w:rsid w:val="00AC76B1"/>
    <w:rsid w:val="00AC7A96"/>
    <w:rsid w:val="00AC7E42"/>
    <w:rsid w:val="00AC7EB7"/>
    <w:rsid w:val="00AC7EE1"/>
    <w:rsid w:val="00AC7F31"/>
    <w:rsid w:val="00AD0CEB"/>
    <w:rsid w:val="00AD0D23"/>
    <w:rsid w:val="00AD11B1"/>
    <w:rsid w:val="00AD13DB"/>
    <w:rsid w:val="00AD1802"/>
    <w:rsid w:val="00AD2B12"/>
    <w:rsid w:val="00AD2F1C"/>
    <w:rsid w:val="00AD2FAB"/>
    <w:rsid w:val="00AD3381"/>
    <w:rsid w:val="00AD3899"/>
    <w:rsid w:val="00AD3AEE"/>
    <w:rsid w:val="00AD47FB"/>
    <w:rsid w:val="00AD4A84"/>
    <w:rsid w:val="00AD5A1F"/>
    <w:rsid w:val="00AD5D6B"/>
    <w:rsid w:val="00AD664A"/>
    <w:rsid w:val="00AE1469"/>
    <w:rsid w:val="00AE18AC"/>
    <w:rsid w:val="00AE1BA8"/>
    <w:rsid w:val="00AE1BCB"/>
    <w:rsid w:val="00AE1F50"/>
    <w:rsid w:val="00AE2675"/>
    <w:rsid w:val="00AE2DB1"/>
    <w:rsid w:val="00AE398A"/>
    <w:rsid w:val="00AE4180"/>
    <w:rsid w:val="00AE574F"/>
    <w:rsid w:val="00AE7BE3"/>
    <w:rsid w:val="00AF07BF"/>
    <w:rsid w:val="00AF1F5E"/>
    <w:rsid w:val="00AF2487"/>
    <w:rsid w:val="00AF2ADA"/>
    <w:rsid w:val="00AF2B52"/>
    <w:rsid w:val="00AF4194"/>
    <w:rsid w:val="00AF46DA"/>
    <w:rsid w:val="00AF4DB5"/>
    <w:rsid w:val="00AF5708"/>
    <w:rsid w:val="00AF65E8"/>
    <w:rsid w:val="00AF77C1"/>
    <w:rsid w:val="00B0014B"/>
    <w:rsid w:val="00B01283"/>
    <w:rsid w:val="00B016F0"/>
    <w:rsid w:val="00B01A41"/>
    <w:rsid w:val="00B02076"/>
    <w:rsid w:val="00B026B4"/>
    <w:rsid w:val="00B02B74"/>
    <w:rsid w:val="00B02F45"/>
    <w:rsid w:val="00B031B4"/>
    <w:rsid w:val="00B03460"/>
    <w:rsid w:val="00B0455B"/>
    <w:rsid w:val="00B04977"/>
    <w:rsid w:val="00B06764"/>
    <w:rsid w:val="00B06CB7"/>
    <w:rsid w:val="00B07333"/>
    <w:rsid w:val="00B11D6D"/>
    <w:rsid w:val="00B12A06"/>
    <w:rsid w:val="00B12D3C"/>
    <w:rsid w:val="00B12E9B"/>
    <w:rsid w:val="00B13199"/>
    <w:rsid w:val="00B14C07"/>
    <w:rsid w:val="00B14D1D"/>
    <w:rsid w:val="00B1591A"/>
    <w:rsid w:val="00B1596C"/>
    <w:rsid w:val="00B15B28"/>
    <w:rsid w:val="00B15F8C"/>
    <w:rsid w:val="00B165B6"/>
    <w:rsid w:val="00B170EC"/>
    <w:rsid w:val="00B1719F"/>
    <w:rsid w:val="00B178A4"/>
    <w:rsid w:val="00B2015D"/>
    <w:rsid w:val="00B2191A"/>
    <w:rsid w:val="00B21C1A"/>
    <w:rsid w:val="00B22974"/>
    <w:rsid w:val="00B22C54"/>
    <w:rsid w:val="00B23805"/>
    <w:rsid w:val="00B24108"/>
    <w:rsid w:val="00B25780"/>
    <w:rsid w:val="00B264EF"/>
    <w:rsid w:val="00B267CD"/>
    <w:rsid w:val="00B26BA2"/>
    <w:rsid w:val="00B27681"/>
    <w:rsid w:val="00B27B08"/>
    <w:rsid w:val="00B30C56"/>
    <w:rsid w:val="00B30CBE"/>
    <w:rsid w:val="00B319AD"/>
    <w:rsid w:val="00B31EA3"/>
    <w:rsid w:val="00B321FD"/>
    <w:rsid w:val="00B324FC"/>
    <w:rsid w:val="00B328FF"/>
    <w:rsid w:val="00B33196"/>
    <w:rsid w:val="00B34B4E"/>
    <w:rsid w:val="00B34D46"/>
    <w:rsid w:val="00B35406"/>
    <w:rsid w:val="00B3556A"/>
    <w:rsid w:val="00B358F4"/>
    <w:rsid w:val="00B35A84"/>
    <w:rsid w:val="00B367E2"/>
    <w:rsid w:val="00B36AFA"/>
    <w:rsid w:val="00B37F62"/>
    <w:rsid w:val="00B40881"/>
    <w:rsid w:val="00B40A0A"/>
    <w:rsid w:val="00B40AFC"/>
    <w:rsid w:val="00B40BEF"/>
    <w:rsid w:val="00B41028"/>
    <w:rsid w:val="00B41BF0"/>
    <w:rsid w:val="00B42CA8"/>
    <w:rsid w:val="00B42E0E"/>
    <w:rsid w:val="00B42FD2"/>
    <w:rsid w:val="00B432AE"/>
    <w:rsid w:val="00B43601"/>
    <w:rsid w:val="00B44DBC"/>
    <w:rsid w:val="00B4547A"/>
    <w:rsid w:val="00B46232"/>
    <w:rsid w:val="00B46B40"/>
    <w:rsid w:val="00B4742B"/>
    <w:rsid w:val="00B474AB"/>
    <w:rsid w:val="00B474B2"/>
    <w:rsid w:val="00B4782A"/>
    <w:rsid w:val="00B47D02"/>
    <w:rsid w:val="00B51540"/>
    <w:rsid w:val="00B51B00"/>
    <w:rsid w:val="00B51BBF"/>
    <w:rsid w:val="00B5207F"/>
    <w:rsid w:val="00B522FE"/>
    <w:rsid w:val="00B52D68"/>
    <w:rsid w:val="00B547FE"/>
    <w:rsid w:val="00B5608E"/>
    <w:rsid w:val="00B57672"/>
    <w:rsid w:val="00B57743"/>
    <w:rsid w:val="00B57836"/>
    <w:rsid w:val="00B57AA6"/>
    <w:rsid w:val="00B607F2"/>
    <w:rsid w:val="00B60D56"/>
    <w:rsid w:val="00B60DD2"/>
    <w:rsid w:val="00B60E1E"/>
    <w:rsid w:val="00B612C0"/>
    <w:rsid w:val="00B62042"/>
    <w:rsid w:val="00B627B1"/>
    <w:rsid w:val="00B6357F"/>
    <w:rsid w:val="00B643A9"/>
    <w:rsid w:val="00B65CBE"/>
    <w:rsid w:val="00B66C6C"/>
    <w:rsid w:val="00B6701C"/>
    <w:rsid w:val="00B67424"/>
    <w:rsid w:val="00B676DF"/>
    <w:rsid w:val="00B706C6"/>
    <w:rsid w:val="00B70842"/>
    <w:rsid w:val="00B70AE9"/>
    <w:rsid w:val="00B70C56"/>
    <w:rsid w:val="00B726C8"/>
    <w:rsid w:val="00B73BB0"/>
    <w:rsid w:val="00B73D10"/>
    <w:rsid w:val="00B740AE"/>
    <w:rsid w:val="00B74EDE"/>
    <w:rsid w:val="00B768C9"/>
    <w:rsid w:val="00B769FE"/>
    <w:rsid w:val="00B779A8"/>
    <w:rsid w:val="00B80C11"/>
    <w:rsid w:val="00B80FA1"/>
    <w:rsid w:val="00B813C3"/>
    <w:rsid w:val="00B81B41"/>
    <w:rsid w:val="00B8265A"/>
    <w:rsid w:val="00B82A9C"/>
    <w:rsid w:val="00B83122"/>
    <w:rsid w:val="00B84CE9"/>
    <w:rsid w:val="00B856BE"/>
    <w:rsid w:val="00B85D94"/>
    <w:rsid w:val="00B86CBD"/>
    <w:rsid w:val="00B86F70"/>
    <w:rsid w:val="00B875C6"/>
    <w:rsid w:val="00B87BAF"/>
    <w:rsid w:val="00B9025F"/>
    <w:rsid w:val="00B90384"/>
    <w:rsid w:val="00B9093A"/>
    <w:rsid w:val="00B923FF"/>
    <w:rsid w:val="00B92AE9"/>
    <w:rsid w:val="00B936CB"/>
    <w:rsid w:val="00B93A6F"/>
    <w:rsid w:val="00B93AF6"/>
    <w:rsid w:val="00B94710"/>
    <w:rsid w:val="00B94F43"/>
    <w:rsid w:val="00B959DE"/>
    <w:rsid w:val="00B962D8"/>
    <w:rsid w:val="00B96385"/>
    <w:rsid w:val="00B96B29"/>
    <w:rsid w:val="00BA0EED"/>
    <w:rsid w:val="00BA0F5A"/>
    <w:rsid w:val="00BA0F75"/>
    <w:rsid w:val="00BA1C4A"/>
    <w:rsid w:val="00BA2084"/>
    <w:rsid w:val="00BA2162"/>
    <w:rsid w:val="00BA25D9"/>
    <w:rsid w:val="00BA3E3C"/>
    <w:rsid w:val="00BA5495"/>
    <w:rsid w:val="00BA581C"/>
    <w:rsid w:val="00BA5991"/>
    <w:rsid w:val="00BA5C2E"/>
    <w:rsid w:val="00BA6373"/>
    <w:rsid w:val="00BA67E9"/>
    <w:rsid w:val="00BA6A7E"/>
    <w:rsid w:val="00BA7EA1"/>
    <w:rsid w:val="00BB004D"/>
    <w:rsid w:val="00BB0416"/>
    <w:rsid w:val="00BB0CA3"/>
    <w:rsid w:val="00BB100E"/>
    <w:rsid w:val="00BB1ABD"/>
    <w:rsid w:val="00BB1E45"/>
    <w:rsid w:val="00BB20DD"/>
    <w:rsid w:val="00BB29E3"/>
    <w:rsid w:val="00BB322A"/>
    <w:rsid w:val="00BB4F00"/>
    <w:rsid w:val="00BB53D2"/>
    <w:rsid w:val="00BB5D22"/>
    <w:rsid w:val="00BB6564"/>
    <w:rsid w:val="00BB6694"/>
    <w:rsid w:val="00BB697A"/>
    <w:rsid w:val="00BB7764"/>
    <w:rsid w:val="00BB79EB"/>
    <w:rsid w:val="00BB7D8D"/>
    <w:rsid w:val="00BC0A0F"/>
    <w:rsid w:val="00BC1E78"/>
    <w:rsid w:val="00BC33DA"/>
    <w:rsid w:val="00BC3834"/>
    <w:rsid w:val="00BC3989"/>
    <w:rsid w:val="00BC4591"/>
    <w:rsid w:val="00BC5159"/>
    <w:rsid w:val="00BC5220"/>
    <w:rsid w:val="00BC6255"/>
    <w:rsid w:val="00BC6271"/>
    <w:rsid w:val="00BC6568"/>
    <w:rsid w:val="00BC6843"/>
    <w:rsid w:val="00BC6D90"/>
    <w:rsid w:val="00BC7716"/>
    <w:rsid w:val="00BC7B49"/>
    <w:rsid w:val="00BD1232"/>
    <w:rsid w:val="00BD13B7"/>
    <w:rsid w:val="00BD1A0E"/>
    <w:rsid w:val="00BD1BAB"/>
    <w:rsid w:val="00BD2F65"/>
    <w:rsid w:val="00BD34A5"/>
    <w:rsid w:val="00BD3AAA"/>
    <w:rsid w:val="00BD434C"/>
    <w:rsid w:val="00BD51D9"/>
    <w:rsid w:val="00BD5326"/>
    <w:rsid w:val="00BD55B7"/>
    <w:rsid w:val="00BD5BF3"/>
    <w:rsid w:val="00BD5C1F"/>
    <w:rsid w:val="00BD5CCD"/>
    <w:rsid w:val="00BD63EB"/>
    <w:rsid w:val="00BD6A4E"/>
    <w:rsid w:val="00BD6C3D"/>
    <w:rsid w:val="00BD6DC3"/>
    <w:rsid w:val="00BD6E5A"/>
    <w:rsid w:val="00BD7E94"/>
    <w:rsid w:val="00BE051C"/>
    <w:rsid w:val="00BE19C3"/>
    <w:rsid w:val="00BE19D9"/>
    <w:rsid w:val="00BE2C68"/>
    <w:rsid w:val="00BE2CC9"/>
    <w:rsid w:val="00BE31F9"/>
    <w:rsid w:val="00BE410D"/>
    <w:rsid w:val="00BE5F58"/>
    <w:rsid w:val="00BE6424"/>
    <w:rsid w:val="00BE787E"/>
    <w:rsid w:val="00BE7B11"/>
    <w:rsid w:val="00BF11AC"/>
    <w:rsid w:val="00BF1A4F"/>
    <w:rsid w:val="00BF1BC5"/>
    <w:rsid w:val="00BF33CF"/>
    <w:rsid w:val="00BF53AB"/>
    <w:rsid w:val="00BF665B"/>
    <w:rsid w:val="00BF76BF"/>
    <w:rsid w:val="00BF7E8E"/>
    <w:rsid w:val="00C005DC"/>
    <w:rsid w:val="00C00854"/>
    <w:rsid w:val="00C01307"/>
    <w:rsid w:val="00C01695"/>
    <w:rsid w:val="00C01A42"/>
    <w:rsid w:val="00C0280D"/>
    <w:rsid w:val="00C02B8D"/>
    <w:rsid w:val="00C03477"/>
    <w:rsid w:val="00C04487"/>
    <w:rsid w:val="00C046C9"/>
    <w:rsid w:val="00C0541B"/>
    <w:rsid w:val="00C05596"/>
    <w:rsid w:val="00C0573E"/>
    <w:rsid w:val="00C05C60"/>
    <w:rsid w:val="00C05EF4"/>
    <w:rsid w:val="00C060D7"/>
    <w:rsid w:val="00C0621C"/>
    <w:rsid w:val="00C06489"/>
    <w:rsid w:val="00C065EF"/>
    <w:rsid w:val="00C06A89"/>
    <w:rsid w:val="00C07C4E"/>
    <w:rsid w:val="00C07F47"/>
    <w:rsid w:val="00C10267"/>
    <w:rsid w:val="00C10C60"/>
    <w:rsid w:val="00C10D28"/>
    <w:rsid w:val="00C1145A"/>
    <w:rsid w:val="00C1155A"/>
    <w:rsid w:val="00C11849"/>
    <w:rsid w:val="00C124C6"/>
    <w:rsid w:val="00C12868"/>
    <w:rsid w:val="00C13B9F"/>
    <w:rsid w:val="00C13FAC"/>
    <w:rsid w:val="00C145FA"/>
    <w:rsid w:val="00C15106"/>
    <w:rsid w:val="00C15113"/>
    <w:rsid w:val="00C15A19"/>
    <w:rsid w:val="00C16813"/>
    <w:rsid w:val="00C16E83"/>
    <w:rsid w:val="00C170B0"/>
    <w:rsid w:val="00C179E0"/>
    <w:rsid w:val="00C17CB1"/>
    <w:rsid w:val="00C17D9B"/>
    <w:rsid w:val="00C212AD"/>
    <w:rsid w:val="00C21EFC"/>
    <w:rsid w:val="00C223EA"/>
    <w:rsid w:val="00C22F08"/>
    <w:rsid w:val="00C231ED"/>
    <w:rsid w:val="00C2357A"/>
    <w:rsid w:val="00C23B1E"/>
    <w:rsid w:val="00C24126"/>
    <w:rsid w:val="00C246F6"/>
    <w:rsid w:val="00C246FF"/>
    <w:rsid w:val="00C249E0"/>
    <w:rsid w:val="00C24EFC"/>
    <w:rsid w:val="00C25FB7"/>
    <w:rsid w:val="00C26CFD"/>
    <w:rsid w:val="00C26F86"/>
    <w:rsid w:val="00C27306"/>
    <w:rsid w:val="00C277CD"/>
    <w:rsid w:val="00C30206"/>
    <w:rsid w:val="00C30784"/>
    <w:rsid w:val="00C30987"/>
    <w:rsid w:val="00C30F61"/>
    <w:rsid w:val="00C3103C"/>
    <w:rsid w:val="00C31916"/>
    <w:rsid w:val="00C31E19"/>
    <w:rsid w:val="00C333FB"/>
    <w:rsid w:val="00C335E8"/>
    <w:rsid w:val="00C353F9"/>
    <w:rsid w:val="00C35C69"/>
    <w:rsid w:val="00C35CCD"/>
    <w:rsid w:val="00C36002"/>
    <w:rsid w:val="00C36EC8"/>
    <w:rsid w:val="00C37E65"/>
    <w:rsid w:val="00C4062A"/>
    <w:rsid w:val="00C407E7"/>
    <w:rsid w:val="00C4320E"/>
    <w:rsid w:val="00C4379C"/>
    <w:rsid w:val="00C43E91"/>
    <w:rsid w:val="00C43FAF"/>
    <w:rsid w:val="00C4430E"/>
    <w:rsid w:val="00C447E5"/>
    <w:rsid w:val="00C44B8A"/>
    <w:rsid w:val="00C451AE"/>
    <w:rsid w:val="00C4703C"/>
    <w:rsid w:val="00C4781C"/>
    <w:rsid w:val="00C47F2F"/>
    <w:rsid w:val="00C5056D"/>
    <w:rsid w:val="00C50AD4"/>
    <w:rsid w:val="00C513BA"/>
    <w:rsid w:val="00C515D0"/>
    <w:rsid w:val="00C52211"/>
    <w:rsid w:val="00C527C8"/>
    <w:rsid w:val="00C53806"/>
    <w:rsid w:val="00C53E18"/>
    <w:rsid w:val="00C55E8D"/>
    <w:rsid w:val="00C56AA0"/>
    <w:rsid w:val="00C56C0B"/>
    <w:rsid w:val="00C56E1F"/>
    <w:rsid w:val="00C570D7"/>
    <w:rsid w:val="00C57CFF"/>
    <w:rsid w:val="00C57DC4"/>
    <w:rsid w:val="00C61586"/>
    <w:rsid w:val="00C616D7"/>
    <w:rsid w:val="00C61C02"/>
    <w:rsid w:val="00C61C16"/>
    <w:rsid w:val="00C62071"/>
    <w:rsid w:val="00C64394"/>
    <w:rsid w:val="00C65968"/>
    <w:rsid w:val="00C664CE"/>
    <w:rsid w:val="00C6661A"/>
    <w:rsid w:val="00C67036"/>
    <w:rsid w:val="00C675A4"/>
    <w:rsid w:val="00C67C22"/>
    <w:rsid w:val="00C709C7"/>
    <w:rsid w:val="00C710CE"/>
    <w:rsid w:val="00C71131"/>
    <w:rsid w:val="00C713D1"/>
    <w:rsid w:val="00C7189D"/>
    <w:rsid w:val="00C71ADC"/>
    <w:rsid w:val="00C71CD8"/>
    <w:rsid w:val="00C720E1"/>
    <w:rsid w:val="00C7230E"/>
    <w:rsid w:val="00C724EE"/>
    <w:rsid w:val="00C725B0"/>
    <w:rsid w:val="00C7266E"/>
    <w:rsid w:val="00C72BCC"/>
    <w:rsid w:val="00C734F2"/>
    <w:rsid w:val="00C7385B"/>
    <w:rsid w:val="00C738B3"/>
    <w:rsid w:val="00C73B27"/>
    <w:rsid w:val="00C73C23"/>
    <w:rsid w:val="00C73CE7"/>
    <w:rsid w:val="00C73D14"/>
    <w:rsid w:val="00C746C4"/>
    <w:rsid w:val="00C74B35"/>
    <w:rsid w:val="00C7555C"/>
    <w:rsid w:val="00C76CA6"/>
    <w:rsid w:val="00C77E18"/>
    <w:rsid w:val="00C81176"/>
    <w:rsid w:val="00C8136C"/>
    <w:rsid w:val="00C81653"/>
    <w:rsid w:val="00C821CE"/>
    <w:rsid w:val="00C82304"/>
    <w:rsid w:val="00C831B0"/>
    <w:rsid w:val="00C8323D"/>
    <w:rsid w:val="00C83D67"/>
    <w:rsid w:val="00C84122"/>
    <w:rsid w:val="00C845DA"/>
    <w:rsid w:val="00C84DCF"/>
    <w:rsid w:val="00C85D5B"/>
    <w:rsid w:val="00C86521"/>
    <w:rsid w:val="00C875B5"/>
    <w:rsid w:val="00C87804"/>
    <w:rsid w:val="00C87842"/>
    <w:rsid w:val="00C90D04"/>
    <w:rsid w:val="00C90DD6"/>
    <w:rsid w:val="00C90FFA"/>
    <w:rsid w:val="00C916D7"/>
    <w:rsid w:val="00C91C66"/>
    <w:rsid w:val="00C92053"/>
    <w:rsid w:val="00C9214A"/>
    <w:rsid w:val="00C92AD7"/>
    <w:rsid w:val="00C92F8F"/>
    <w:rsid w:val="00C93016"/>
    <w:rsid w:val="00C934AB"/>
    <w:rsid w:val="00C93D71"/>
    <w:rsid w:val="00C9454B"/>
    <w:rsid w:val="00C955F5"/>
    <w:rsid w:val="00C95748"/>
    <w:rsid w:val="00C95822"/>
    <w:rsid w:val="00C959EE"/>
    <w:rsid w:val="00C95B62"/>
    <w:rsid w:val="00C95E47"/>
    <w:rsid w:val="00C96598"/>
    <w:rsid w:val="00C965E4"/>
    <w:rsid w:val="00C967D0"/>
    <w:rsid w:val="00C9685C"/>
    <w:rsid w:val="00C96E56"/>
    <w:rsid w:val="00C97E8D"/>
    <w:rsid w:val="00CA038B"/>
    <w:rsid w:val="00CA04B4"/>
    <w:rsid w:val="00CA158D"/>
    <w:rsid w:val="00CA1CCB"/>
    <w:rsid w:val="00CA2B97"/>
    <w:rsid w:val="00CA2FDD"/>
    <w:rsid w:val="00CA3E64"/>
    <w:rsid w:val="00CA4455"/>
    <w:rsid w:val="00CA4EAD"/>
    <w:rsid w:val="00CA61C5"/>
    <w:rsid w:val="00CA6307"/>
    <w:rsid w:val="00CA650C"/>
    <w:rsid w:val="00CB0512"/>
    <w:rsid w:val="00CB06A6"/>
    <w:rsid w:val="00CB0C46"/>
    <w:rsid w:val="00CB1B74"/>
    <w:rsid w:val="00CB2248"/>
    <w:rsid w:val="00CB2592"/>
    <w:rsid w:val="00CB28BA"/>
    <w:rsid w:val="00CB2CC1"/>
    <w:rsid w:val="00CB320E"/>
    <w:rsid w:val="00CB3FFB"/>
    <w:rsid w:val="00CB4A69"/>
    <w:rsid w:val="00CB4ABA"/>
    <w:rsid w:val="00CB6E0F"/>
    <w:rsid w:val="00CB6FA2"/>
    <w:rsid w:val="00CB7A4B"/>
    <w:rsid w:val="00CB7B64"/>
    <w:rsid w:val="00CC0E8B"/>
    <w:rsid w:val="00CC1055"/>
    <w:rsid w:val="00CC16D2"/>
    <w:rsid w:val="00CC202C"/>
    <w:rsid w:val="00CC2467"/>
    <w:rsid w:val="00CC31A2"/>
    <w:rsid w:val="00CC3538"/>
    <w:rsid w:val="00CC38A6"/>
    <w:rsid w:val="00CC4C41"/>
    <w:rsid w:val="00CC628A"/>
    <w:rsid w:val="00CC645D"/>
    <w:rsid w:val="00CC6815"/>
    <w:rsid w:val="00CC6E62"/>
    <w:rsid w:val="00CD01E2"/>
    <w:rsid w:val="00CD0B4D"/>
    <w:rsid w:val="00CD12FD"/>
    <w:rsid w:val="00CD192A"/>
    <w:rsid w:val="00CD19FE"/>
    <w:rsid w:val="00CD1DD0"/>
    <w:rsid w:val="00CD25E9"/>
    <w:rsid w:val="00CD26AD"/>
    <w:rsid w:val="00CD30A2"/>
    <w:rsid w:val="00CD34AA"/>
    <w:rsid w:val="00CD367E"/>
    <w:rsid w:val="00CD3D7E"/>
    <w:rsid w:val="00CD4035"/>
    <w:rsid w:val="00CD47DC"/>
    <w:rsid w:val="00CD56D3"/>
    <w:rsid w:val="00CD5860"/>
    <w:rsid w:val="00CD6A64"/>
    <w:rsid w:val="00CD754B"/>
    <w:rsid w:val="00CD7B98"/>
    <w:rsid w:val="00CE1439"/>
    <w:rsid w:val="00CE1894"/>
    <w:rsid w:val="00CE1916"/>
    <w:rsid w:val="00CE3B34"/>
    <w:rsid w:val="00CE503C"/>
    <w:rsid w:val="00CE5494"/>
    <w:rsid w:val="00CE5DD0"/>
    <w:rsid w:val="00CE6B57"/>
    <w:rsid w:val="00CE7334"/>
    <w:rsid w:val="00CE7A14"/>
    <w:rsid w:val="00CF02A7"/>
    <w:rsid w:val="00CF0C95"/>
    <w:rsid w:val="00CF0FCC"/>
    <w:rsid w:val="00CF14CC"/>
    <w:rsid w:val="00CF1732"/>
    <w:rsid w:val="00CF1BBE"/>
    <w:rsid w:val="00CF1C28"/>
    <w:rsid w:val="00CF20C8"/>
    <w:rsid w:val="00CF2243"/>
    <w:rsid w:val="00CF27F4"/>
    <w:rsid w:val="00CF2A61"/>
    <w:rsid w:val="00CF2E8D"/>
    <w:rsid w:val="00CF398E"/>
    <w:rsid w:val="00CF4077"/>
    <w:rsid w:val="00CF4174"/>
    <w:rsid w:val="00CF4D19"/>
    <w:rsid w:val="00CF5FAC"/>
    <w:rsid w:val="00CF609A"/>
    <w:rsid w:val="00CF7114"/>
    <w:rsid w:val="00CF77DA"/>
    <w:rsid w:val="00D012CB"/>
    <w:rsid w:val="00D01350"/>
    <w:rsid w:val="00D014A3"/>
    <w:rsid w:val="00D024AB"/>
    <w:rsid w:val="00D0262A"/>
    <w:rsid w:val="00D029DA"/>
    <w:rsid w:val="00D036DA"/>
    <w:rsid w:val="00D03A06"/>
    <w:rsid w:val="00D04DB9"/>
    <w:rsid w:val="00D050E8"/>
    <w:rsid w:val="00D06E01"/>
    <w:rsid w:val="00D07282"/>
    <w:rsid w:val="00D07D06"/>
    <w:rsid w:val="00D11118"/>
    <w:rsid w:val="00D11CFE"/>
    <w:rsid w:val="00D1309D"/>
    <w:rsid w:val="00D13221"/>
    <w:rsid w:val="00D13466"/>
    <w:rsid w:val="00D13735"/>
    <w:rsid w:val="00D14BA5"/>
    <w:rsid w:val="00D14D96"/>
    <w:rsid w:val="00D151E5"/>
    <w:rsid w:val="00D16418"/>
    <w:rsid w:val="00D16ADF"/>
    <w:rsid w:val="00D16C33"/>
    <w:rsid w:val="00D17165"/>
    <w:rsid w:val="00D1740B"/>
    <w:rsid w:val="00D21B1E"/>
    <w:rsid w:val="00D21B43"/>
    <w:rsid w:val="00D21F66"/>
    <w:rsid w:val="00D229A0"/>
    <w:rsid w:val="00D2332E"/>
    <w:rsid w:val="00D23724"/>
    <w:rsid w:val="00D240A2"/>
    <w:rsid w:val="00D24265"/>
    <w:rsid w:val="00D24C2B"/>
    <w:rsid w:val="00D24ED5"/>
    <w:rsid w:val="00D2513B"/>
    <w:rsid w:val="00D257E4"/>
    <w:rsid w:val="00D261B6"/>
    <w:rsid w:val="00D2652F"/>
    <w:rsid w:val="00D2661E"/>
    <w:rsid w:val="00D270A5"/>
    <w:rsid w:val="00D2728B"/>
    <w:rsid w:val="00D277D5"/>
    <w:rsid w:val="00D27B72"/>
    <w:rsid w:val="00D27D74"/>
    <w:rsid w:val="00D27F99"/>
    <w:rsid w:val="00D30589"/>
    <w:rsid w:val="00D30873"/>
    <w:rsid w:val="00D31836"/>
    <w:rsid w:val="00D31DED"/>
    <w:rsid w:val="00D3212D"/>
    <w:rsid w:val="00D32528"/>
    <w:rsid w:val="00D33224"/>
    <w:rsid w:val="00D3381D"/>
    <w:rsid w:val="00D339EA"/>
    <w:rsid w:val="00D342D2"/>
    <w:rsid w:val="00D345BB"/>
    <w:rsid w:val="00D34AF5"/>
    <w:rsid w:val="00D350F3"/>
    <w:rsid w:val="00D35472"/>
    <w:rsid w:val="00D354E0"/>
    <w:rsid w:val="00D35A38"/>
    <w:rsid w:val="00D35AAF"/>
    <w:rsid w:val="00D365BA"/>
    <w:rsid w:val="00D36FD7"/>
    <w:rsid w:val="00D371BE"/>
    <w:rsid w:val="00D40E3E"/>
    <w:rsid w:val="00D41024"/>
    <w:rsid w:val="00D4113F"/>
    <w:rsid w:val="00D426DB"/>
    <w:rsid w:val="00D43F2E"/>
    <w:rsid w:val="00D4460F"/>
    <w:rsid w:val="00D45B97"/>
    <w:rsid w:val="00D463A1"/>
    <w:rsid w:val="00D473EC"/>
    <w:rsid w:val="00D47A63"/>
    <w:rsid w:val="00D50931"/>
    <w:rsid w:val="00D50A17"/>
    <w:rsid w:val="00D5100A"/>
    <w:rsid w:val="00D5120D"/>
    <w:rsid w:val="00D513A2"/>
    <w:rsid w:val="00D5148A"/>
    <w:rsid w:val="00D51C9A"/>
    <w:rsid w:val="00D522AB"/>
    <w:rsid w:val="00D52C47"/>
    <w:rsid w:val="00D52EBB"/>
    <w:rsid w:val="00D53A44"/>
    <w:rsid w:val="00D53B9F"/>
    <w:rsid w:val="00D53C3A"/>
    <w:rsid w:val="00D54080"/>
    <w:rsid w:val="00D54B8F"/>
    <w:rsid w:val="00D55EC2"/>
    <w:rsid w:val="00D56288"/>
    <w:rsid w:val="00D5636C"/>
    <w:rsid w:val="00D565D8"/>
    <w:rsid w:val="00D5695C"/>
    <w:rsid w:val="00D57EA6"/>
    <w:rsid w:val="00D60318"/>
    <w:rsid w:val="00D6049D"/>
    <w:rsid w:val="00D60C8D"/>
    <w:rsid w:val="00D61110"/>
    <w:rsid w:val="00D61370"/>
    <w:rsid w:val="00D61D51"/>
    <w:rsid w:val="00D6221F"/>
    <w:rsid w:val="00D62B64"/>
    <w:rsid w:val="00D6482C"/>
    <w:rsid w:val="00D65B2D"/>
    <w:rsid w:val="00D6676C"/>
    <w:rsid w:val="00D66EA6"/>
    <w:rsid w:val="00D67BFE"/>
    <w:rsid w:val="00D67F2C"/>
    <w:rsid w:val="00D705B4"/>
    <w:rsid w:val="00D70BAD"/>
    <w:rsid w:val="00D71C58"/>
    <w:rsid w:val="00D71EC5"/>
    <w:rsid w:val="00D7257A"/>
    <w:rsid w:val="00D73608"/>
    <w:rsid w:val="00D73A06"/>
    <w:rsid w:val="00D750A5"/>
    <w:rsid w:val="00D751F6"/>
    <w:rsid w:val="00D75457"/>
    <w:rsid w:val="00D76849"/>
    <w:rsid w:val="00D76B41"/>
    <w:rsid w:val="00D81F55"/>
    <w:rsid w:val="00D83B59"/>
    <w:rsid w:val="00D841A2"/>
    <w:rsid w:val="00D84C81"/>
    <w:rsid w:val="00D85BC2"/>
    <w:rsid w:val="00D868B7"/>
    <w:rsid w:val="00D8717A"/>
    <w:rsid w:val="00D90437"/>
    <w:rsid w:val="00D908D3"/>
    <w:rsid w:val="00D90E1D"/>
    <w:rsid w:val="00D91010"/>
    <w:rsid w:val="00D916A5"/>
    <w:rsid w:val="00D924A3"/>
    <w:rsid w:val="00D924EB"/>
    <w:rsid w:val="00D92EE0"/>
    <w:rsid w:val="00D92FF7"/>
    <w:rsid w:val="00D9392C"/>
    <w:rsid w:val="00D94160"/>
    <w:rsid w:val="00D946B8"/>
    <w:rsid w:val="00D94B73"/>
    <w:rsid w:val="00D94EB9"/>
    <w:rsid w:val="00D96C1C"/>
    <w:rsid w:val="00D96F10"/>
    <w:rsid w:val="00D979DB"/>
    <w:rsid w:val="00D97A52"/>
    <w:rsid w:val="00D97F35"/>
    <w:rsid w:val="00DA05BC"/>
    <w:rsid w:val="00DA14DA"/>
    <w:rsid w:val="00DA19E4"/>
    <w:rsid w:val="00DA1BCA"/>
    <w:rsid w:val="00DA1DC5"/>
    <w:rsid w:val="00DA2412"/>
    <w:rsid w:val="00DA34C3"/>
    <w:rsid w:val="00DA3D94"/>
    <w:rsid w:val="00DA52A4"/>
    <w:rsid w:val="00DA5750"/>
    <w:rsid w:val="00DA587B"/>
    <w:rsid w:val="00DA5A85"/>
    <w:rsid w:val="00DA7262"/>
    <w:rsid w:val="00DA7553"/>
    <w:rsid w:val="00DB0A7E"/>
    <w:rsid w:val="00DB0B1A"/>
    <w:rsid w:val="00DB10B7"/>
    <w:rsid w:val="00DB147D"/>
    <w:rsid w:val="00DB14D5"/>
    <w:rsid w:val="00DB200C"/>
    <w:rsid w:val="00DB2276"/>
    <w:rsid w:val="00DB3467"/>
    <w:rsid w:val="00DB468E"/>
    <w:rsid w:val="00DB47DE"/>
    <w:rsid w:val="00DB584C"/>
    <w:rsid w:val="00DB58C7"/>
    <w:rsid w:val="00DB6108"/>
    <w:rsid w:val="00DB6319"/>
    <w:rsid w:val="00DB67D2"/>
    <w:rsid w:val="00DB698D"/>
    <w:rsid w:val="00DB7446"/>
    <w:rsid w:val="00DB7872"/>
    <w:rsid w:val="00DB7912"/>
    <w:rsid w:val="00DB7BB2"/>
    <w:rsid w:val="00DB7E57"/>
    <w:rsid w:val="00DC07D0"/>
    <w:rsid w:val="00DC0D6B"/>
    <w:rsid w:val="00DC0DEA"/>
    <w:rsid w:val="00DC1035"/>
    <w:rsid w:val="00DC1374"/>
    <w:rsid w:val="00DC2124"/>
    <w:rsid w:val="00DC22E2"/>
    <w:rsid w:val="00DC297A"/>
    <w:rsid w:val="00DC2CAF"/>
    <w:rsid w:val="00DC4A26"/>
    <w:rsid w:val="00DC4BD3"/>
    <w:rsid w:val="00DC4CC6"/>
    <w:rsid w:val="00DC5DAE"/>
    <w:rsid w:val="00DC7364"/>
    <w:rsid w:val="00DC73B3"/>
    <w:rsid w:val="00DC73CF"/>
    <w:rsid w:val="00DC755C"/>
    <w:rsid w:val="00DC7A7C"/>
    <w:rsid w:val="00DC7BB0"/>
    <w:rsid w:val="00DD0BA5"/>
    <w:rsid w:val="00DD0CB2"/>
    <w:rsid w:val="00DD0DB1"/>
    <w:rsid w:val="00DD2694"/>
    <w:rsid w:val="00DD2EE4"/>
    <w:rsid w:val="00DD33ED"/>
    <w:rsid w:val="00DD3AFF"/>
    <w:rsid w:val="00DD3CF7"/>
    <w:rsid w:val="00DD3D09"/>
    <w:rsid w:val="00DD54D8"/>
    <w:rsid w:val="00DD5D97"/>
    <w:rsid w:val="00DD7CBB"/>
    <w:rsid w:val="00DD7EE0"/>
    <w:rsid w:val="00DE0E31"/>
    <w:rsid w:val="00DE1C7A"/>
    <w:rsid w:val="00DE293D"/>
    <w:rsid w:val="00DE2E08"/>
    <w:rsid w:val="00DE550C"/>
    <w:rsid w:val="00DE5964"/>
    <w:rsid w:val="00DE5D10"/>
    <w:rsid w:val="00DE6B64"/>
    <w:rsid w:val="00DF00C3"/>
    <w:rsid w:val="00DF05F8"/>
    <w:rsid w:val="00DF0F7A"/>
    <w:rsid w:val="00DF2426"/>
    <w:rsid w:val="00DF2833"/>
    <w:rsid w:val="00DF3983"/>
    <w:rsid w:val="00DF4C8C"/>
    <w:rsid w:val="00DF4F33"/>
    <w:rsid w:val="00DF4F3B"/>
    <w:rsid w:val="00DF52AD"/>
    <w:rsid w:val="00DF6411"/>
    <w:rsid w:val="00DF64B0"/>
    <w:rsid w:val="00DF7381"/>
    <w:rsid w:val="00DF7CAE"/>
    <w:rsid w:val="00E00863"/>
    <w:rsid w:val="00E009C8"/>
    <w:rsid w:val="00E01075"/>
    <w:rsid w:val="00E02222"/>
    <w:rsid w:val="00E031BF"/>
    <w:rsid w:val="00E032BC"/>
    <w:rsid w:val="00E032C5"/>
    <w:rsid w:val="00E03C1D"/>
    <w:rsid w:val="00E042E1"/>
    <w:rsid w:val="00E05BF9"/>
    <w:rsid w:val="00E05D5B"/>
    <w:rsid w:val="00E05EE1"/>
    <w:rsid w:val="00E0669F"/>
    <w:rsid w:val="00E07403"/>
    <w:rsid w:val="00E07607"/>
    <w:rsid w:val="00E076E6"/>
    <w:rsid w:val="00E106C7"/>
    <w:rsid w:val="00E11795"/>
    <w:rsid w:val="00E11927"/>
    <w:rsid w:val="00E12052"/>
    <w:rsid w:val="00E123BA"/>
    <w:rsid w:val="00E128C5"/>
    <w:rsid w:val="00E130CA"/>
    <w:rsid w:val="00E130CD"/>
    <w:rsid w:val="00E135A7"/>
    <w:rsid w:val="00E14364"/>
    <w:rsid w:val="00E14847"/>
    <w:rsid w:val="00E1578B"/>
    <w:rsid w:val="00E16189"/>
    <w:rsid w:val="00E16956"/>
    <w:rsid w:val="00E16A08"/>
    <w:rsid w:val="00E178F9"/>
    <w:rsid w:val="00E17B0E"/>
    <w:rsid w:val="00E2055D"/>
    <w:rsid w:val="00E20765"/>
    <w:rsid w:val="00E20CDB"/>
    <w:rsid w:val="00E20E51"/>
    <w:rsid w:val="00E222E1"/>
    <w:rsid w:val="00E22F6F"/>
    <w:rsid w:val="00E23095"/>
    <w:rsid w:val="00E237DF"/>
    <w:rsid w:val="00E23841"/>
    <w:rsid w:val="00E23F20"/>
    <w:rsid w:val="00E24594"/>
    <w:rsid w:val="00E24785"/>
    <w:rsid w:val="00E254EC"/>
    <w:rsid w:val="00E2683D"/>
    <w:rsid w:val="00E26CA0"/>
    <w:rsid w:val="00E26E3D"/>
    <w:rsid w:val="00E27204"/>
    <w:rsid w:val="00E27655"/>
    <w:rsid w:val="00E27FCB"/>
    <w:rsid w:val="00E30BE1"/>
    <w:rsid w:val="00E31477"/>
    <w:rsid w:val="00E331F1"/>
    <w:rsid w:val="00E33D14"/>
    <w:rsid w:val="00E3452E"/>
    <w:rsid w:val="00E34598"/>
    <w:rsid w:val="00E35966"/>
    <w:rsid w:val="00E35D38"/>
    <w:rsid w:val="00E36087"/>
    <w:rsid w:val="00E37061"/>
    <w:rsid w:val="00E373B6"/>
    <w:rsid w:val="00E373F0"/>
    <w:rsid w:val="00E37490"/>
    <w:rsid w:val="00E37A44"/>
    <w:rsid w:val="00E37E21"/>
    <w:rsid w:val="00E405FA"/>
    <w:rsid w:val="00E41E03"/>
    <w:rsid w:val="00E43219"/>
    <w:rsid w:val="00E43B0E"/>
    <w:rsid w:val="00E43EC8"/>
    <w:rsid w:val="00E44F3C"/>
    <w:rsid w:val="00E450E0"/>
    <w:rsid w:val="00E4525B"/>
    <w:rsid w:val="00E4582D"/>
    <w:rsid w:val="00E45A84"/>
    <w:rsid w:val="00E46E3F"/>
    <w:rsid w:val="00E47383"/>
    <w:rsid w:val="00E47462"/>
    <w:rsid w:val="00E474C1"/>
    <w:rsid w:val="00E47BEA"/>
    <w:rsid w:val="00E50444"/>
    <w:rsid w:val="00E50994"/>
    <w:rsid w:val="00E51C42"/>
    <w:rsid w:val="00E52303"/>
    <w:rsid w:val="00E5265F"/>
    <w:rsid w:val="00E52AD3"/>
    <w:rsid w:val="00E52AF1"/>
    <w:rsid w:val="00E53220"/>
    <w:rsid w:val="00E53316"/>
    <w:rsid w:val="00E53641"/>
    <w:rsid w:val="00E538A9"/>
    <w:rsid w:val="00E5445B"/>
    <w:rsid w:val="00E555A8"/>
    <w:rsid w:val="00E56325"/>
    <w:rsid w:val="00E5632D"/>
    <w:rsid w:val="00E5658E"/>
    <w:rsid w:val="00E56E05"/>
    <w:rsid w:val="00E572D1"/>
    <w:rsid w:val="00E5754F"/>
    <w:rsid w:val="00E579BC"/>
    <w:rsid w:val="00E57BCB"/>
    <w:rsid w:val="00E57D2E"/>
    <w:rsid w:val="00E60718"/>
    <w:rsid w:val="00E60786"/>
    <w:rsid w:val="00E61054"/>
    <w:rsid w:val="00E61A08"/>
    <w:rsid w:val="00E61DF0"/>
    <w:rsid w:val="00E61EF0"/>
    <w:rsid w:val="00E62571"/>
    <w:rsid w:val="00E64E62"/>
    <w:rsid w:val="00E65FE3"/>
    <w:rsid w:val="00E663F1"/>
    <w:rsid w:val="00E66E78"/>
    <w:rsid w:val="00E6749B"/>
    <w:rsid w:val="00E675A1"/>
    <w:rsid w:val="00E67605"/>
    <w:rsid w:val="00E70B88"/>
    <w:rsid w:val="00E70DCB"/>
    <w:rsid w:val="00E718AC"/>
    <w:rsid w:val="00E71903"/>
    <w:rsid w:val="00E7199E"/>
    <w:rsid w:val="00E71B89"/>
    <w:rsid w:val="00E7215E"/>
    <w:rsid w:val="00E72233"/>
    <w:rsid w:val="00E7275B"/>
    <w:rsid w:val="00E7353B"/>
    <w:rsid w:val="00E73685"/>
    <w:rsid w:val="00E73CA3"/>
    <w:rsid w:val="00E75529"/>
    <w:rsid w:val="00E76BCC"/>
    <w:rsid w:val="00E7714D"/>
    <w:rsid w:val="00E77517"/>
    <w:rsid w:val="00E80416"/>
    <w:rsid w:val="00E8064A"/>
    <w:rsid w:val="00E8083E"/>
    <w:rsid w:val="00E80950"/>
    <w:rsid w:val="00E810B5"/>
    <w:rsid w:val="00E81188"/>
    <w:rsid w:val="00E81E9F"/>
    <w:rsid w:val="00E81EC0"/>
    <w:rsid w:val="00E822A7"/>
    <w:rsid w:val="00E828FD"/>
    <w:rsid w:val="00E82B60"/>
    <w:rsid w:val="00E8418B"/>
    <w:rsid w:val="00E84422"/>
    <w:rsid w:val="00E853F4"/>
    <w:rsid w:val="00E857BF"/>
    <w:rsid w:val="00E857E0"/>
    <w:rsid w:val="00E86353"/>
    <w:rsid w:val="00E86C7B"/>
    <w:rsid w:val="00E87318"/>
    <w:rsid w:val="00E87389"/>
    <w:rsid w:val="00E874CA"/>
    <w:rsid w:val="00E87B7D"/>
    <w:rsid w:val="00E902D8"/>
    <w:rsid w:val="00E908DC"/>
    <w:rsid w:val="00E90D21"/>
    <w:rsid w:val="00E90EF8"/>
    <w:rsid w:val="00E91850"/>
    <w:rsid w:val="00E91CDA"/>
    <w:rsid w:val="00E9229A"/>
    <w:rsid w:val="00E924A7"/>
    <w:rsid w:val="00E924B5"/>
    <w:rsid w:val="00E932C2"/>
    <w:rsid w:val="00E934CE"/>
    <w:rsid w:val="00E93ACD"/>
    <w:rsid w:val="00E941AF"/>
    <w:rsid w:val="00E94E28"/>
    <w:rsid w:val="00E95811"/>
    <w:rsid w:val="00E96655"/>
    <w:rsid w:val="00E96AA7"/>
    <w:rsid w:val="00E96F8D"/>
    <w:rsid w:val="00E97428"/>
    <w:rsid w:val="00E979B3"/>
    <w:rsid w:val="00EA0E74"/>
    <w:rsid w:val="00EA1E97"/>
    <w:rsid w:val="00EA2998"/>
    <w:rsid w:val="00EA358F"/>
    <w:rsid w:val="00EA5ED2"/>
    <w:rsid w:val="00EA6613"/>
    <w:rsid w:val="00EA6AAA"/>
    <w:rsid w:val="00EA6C41"/>
    <w:rsid w:val="00EA718E"/>
    <w:rsid w:val="00EA73C4"/>
    <w:rsid w:val="00EB06FE"/>
    <w:rsid w:val="00EB0A22"/>
    <w:rsid w:val="00EB0E69"/>
    <w:rsid w:val="00EB157A"/>
    <w:rsid w:val="00EB3B29"/>
    <w:rsid w:val="00EB3DC3"/>
    <w:rsid w:val="00EB42A5"/>
    <w:rsid w:val="00EB4529"/>
    <w:rsid w:val="00EB46F8"/>
    <w:rsid w:val="00EB4EA7"/>
    <w:rsid w:val="00EB579B"/>
    <w:rsid w:val="00EB5A14"/>
    <w:rsid w:val="00EB6F06"/>
    <w:rsid w:val="00EB7693"/>
    <w:rsid w:val="00EB7BBC"/>
    <w:rsid w:val="00EC0564"/>
    <w:rsid w:val="00EC0F4F"/>
    <w:rsid w:val="00EC12BB"/>
    <w:rsid w:val="00EC16CD"/>
    <w:rsid w:val="00EC2E52"/>
    <w:rsid w:val="00EC3D6F"/>
    <w:rsid w:val="00EC4D10"/>
    <w:rsid w:val="00EC4FD0"/>
    <w:rsid w:val="00EC5085"/>
    <w:rsid w:val="00EC5A8D"/>
    <w:rsid w:val="00EC6D42"/>
    <w:rsid w:val="00EC7587"/>
    <w:rsid w:val="00EC7EEB"/>
    <w:rsid w:val="00EC7F6B"/>
    <w:rsid w:val="00EC7FB2"/>
    <w:rsid w:val="00ED05F6"/>
    <w:rsid w:val="00ED0649"/>
    <w:rsid w:val="00ED0996"/>
    <w:rsid w:val="00ED0E38"/>
    <w:rsid w:val="00ED0EC2"/>
    <w:rsid w:val="00ED1254"/>
    <w:rsid w:val="00ED1578"/>
    <w:rsid w:val="00ED1F66"/>
    <w:rsid w:val="00ED27C4"/>
    <w:rsid w:val="00ED350E"/>
    <w:rsid w:val="00ED353A"/>
    <w:rsid w:val="00ED36DC"/>
    <w:rsid w:val="00ED39C6"/>
    <w:rsid w:val="00ED5939"/>
    <w:rsid w:val="00ED5B53"/>
    <w:rsid w:val="00ED5C81"/>
    <w:rsid w:val="00ED71DB"/>
    <w:rsid w:val="00EE00A0"/>
    <w:rsid w:val="00EE08AE"/>
    <w:rsid w:val="00EE0D11"/>
    <w:rsid w:val="00EE133A"/>
    <w:rsid w:val="00EE182D"/>
    <w:rsid w:val="00EE2868"/>
    <w:rsid w:val="00EE28F6"/>
    <w:rsid w:val="00EE2FB0"/>
    <w:rsid w:val="00EE4299"/>
    <w:rsid w:val="00EE44D0"/>
    <w:rsid w:val="00EE4AD6"/>
    <w:rsid w:val="00EE4D5E"/>
    <w:rsid w:val="00EE7C25"/>
    <w:rsid w:val="00EF0680"/>
    <w:rsid w:val="00EF0C60"/>
    <w:rsid w:val="00EF3E14"/>
    <w:rsid w:val="00EF48EE"/>
    <w:rsid w:val="00EF49B5"/>
    <w:rsid w:val="00EF4EB1"/>
    <w:rsid w:val="00EF6200"/>
    <w:rsid w:val="00EF6294"/>
    <w:rsid w:val="00EF6F80"/>
    <w:rsid w:val="00EF6F88"/>
    <w:rsid w:val="00EF7621"/>
    <w:rsid w:val="00EF7D92"/>
    <w:rsid w:val="00EF7DF0"/>
    <w:rsid w:val="00EF7F45"/>
    <w:rsid w:val="00F006C1"/>
    <w:rsid w:val="00F0074D"/>
    <w:rsid w:val="00F00AC2"/>
    <w:rsid w:val="00F00B47"/>
    <w:rsid w:val="00F00E76"/>
    <w:rsid w:val="00F0158F"/>
    <w:rsid w:val="00F016DC"/>
    <w:rsid w:val="00F027C9"/>
    <w:rsid w:val="00F02A43"/>
    <w:rsid w:val="00F02CF2"/>
    <w:rsid w:val="00F02F16"/>
    <w:rsid w:val="00F02F99"/>
    <w:rsid w:val="00F034DF"/>
    <w:rsid w:val="00F03D81"/>
    <w:rsid w:val="00F0486F"/>
    <w:rsid w:val="00F04FB3"/>
    <w:rsid w:val="00F05065"/>
    <w:rsid w:val="00F05132"/>
    <w:rsid w:val="00F0584B"/>
    <w:rsid w:val="00F06100"/>
    <w:rsid w:val="00F06133"/>
    <w:rsid w:val="00F062AC"/>
    <w:rsid w:val="00F066F3"/>
    <w:rsid w:val="00F07547"/>
    <w:rsid w:val="00F077A0"/>
    <w:rsid w:val="00F07CC0"/>
    <w:rsid w:val="00F100EA"/>
    <w:rsid w:val="00F10DEF"/>
    <w:rsid w:val="00F11188"/>
    <w:rsid w:val="00F11193"/>
    <w:rsid w:val="00F111C3"/>
    <w:rsid w:val="00F11369"/>
    <w:rsid w:val="00F11BFB"/>
    <w:rsid w:val="00F12315"/>
    <w:rsid w:val="00F13428"/>
    <w:rsid w:val="00F153AA"/>
    <w:rsid w:val="00F155A0"/>
    <w:rsid w:val="00F15C26"/>
    <w:rsid w:val="00F15C32"/>
    <w:rsid w:val="00F15C3C"/>
    <w:rsid w:val="00F15D69"/>
    <w:rsid w:val="00F15F31"/>
    <w:rsid w:val="00F162D4"/>
    <w:rsid w:val="00F16514"/>
    <w:rsid w:val="00F17043"/>
    <w:rsid w:val="00F172AC"/>
    <w:rsid w:val="00F1744E"/>
    <w:rsid w:val="00F176C4"/>
    <w:rsid w:val="00F221E8"/>
    <w:rsid w:val="00F2238E"/>
    <w:rsid w:val="00F2268A"/>
    <w:rsid w:val="00F228E2"/>
    <w:rsid w:val="00F23595"/>
    <w:rsid w:val="00F23813"/>
    <w:rsid w:val="00F23967"/>
    <w:rsid w:val="00F23AA9"/>
    <w:rsid w:val="00F23F12"/>
    <w:rsid w:val="00F247E0"/>
    <w:rsid w:val="00F25049"/>
    <w:rsid w:val="00F25877"/>
    <w:rsid w:val="00F259D1"/>
    <w:rsid w:val="00F25CB1"/>
    <w:rsid w:val="00F2665D"/>
    <w:rsid w:val="00F2708B"/>
    <w:rsid w:val="00F3050E"/>
    <w:rsid w:val="00F30BB2"/>
    <w:rsid w:val="00F30CD0"/>
    <w:rsid w:val="00F3164F"/>
    <w:rsid w:val="00F32002"/>
    <w:rsid w:val="00F323DF"/>
    <w:rsid w:val="00F33157"/>
    <w:rsid w:val="00F3323A"/>
    <w:rsid w:val="00F333B3"/>
    <w:rsid w:val="00F336E0"/>
    <w:rsid w:val="00F33B01"/>
    <w:rsid w:val="00F34315"/>
    <w:rsid w:val="00F34AE8"/>
    <w:rsid w:val="00F35522"/>
    <w:rsid w:val="00F35732"/>
    <w:rsid w:val="00F36604"/>
    <w:rsid w:val="00F366A8"/>
    <w:rsid w:val="00F36A91"/>
    <w:rsid w:val="00F36AB7"/>
    <w:rsid w:val="00F37BF7"/>
    <w:rsid w:val="00F405B9"/>
    <w:rsid w:val="00F407F9"/>
    <w:rsid w:val="00F40914"/>
    <w:rsid w:val="00F40CBD"/>
    <w:rsid w:val="00F414FF"/>
    <w:rsid w:val="00F41678"/>
    <w:rsid w:val="00F41E4D"/>
    <w:rsid w:val="00F41F94"/>
    <w:rsid w:val="00F42235"/>
    <w:rsid w:val="00F425AA"/>
    <w:rsid w:val="00F42881"/>
    <w:rsid w:val="00F432B1"/>
    <w:rsid w:val="00F4366E"/>
    <w:rsid w:val="00F43745"/>
    <w:rsid w:val="00F44B2A"/>
    <w:rsid w:val="00F44EFE"/>
    <w:rsid w:val="00F44F26"/>
    <w:rsid w:val="00F45300"/>
    <w:rsid w:val="00F4538A"/>
    <w:rsid w:val="00F457F3"/>
    <w:rsid w:val="00F461F4"/>
    <w:rsid w:val="00F46E6E"/>
    <w:rsid w:val="00F478BF"/>
    <w:rsid w:val="00F47AF1"/>
    <w:rsid w:val="00F47B9A"/>
    <w:rsid w:val="00F47EED"/>
    <w:rsid w:val="00F50292"/>
    <w:rsid w:val="00F505DE"/>
    <w:rsid w:val="00F509CC"/>
    <w:rsid w:val="00F5101D"/>
    <w:rsid w:val="00F51726"/>
    <w:rsid w:val="00F51DEC"/>
    <w:rsid w:val="00F51E05"/>
    <w:rsid w:val="00F526B2"/>
    <w:rsid w:val="00F52851"/>
    <w:rsid w:val="00F5308D"/>
    <w:rsid w:val="00F53167"/>
    <w:rsid w:val="00F53948"/>
    <w:rsid w:val="00F54111"/>
    <w:rsid w:val="00F545C3"/>
    <w:rsid w:val="00F54947"/>
    <w:rsid w:val="00F54A8F"/>
    <w:rsid w:val="00F54EFA"/>
    <w:rsid w:val="00F55D1D"/>
    <w:rsid w:val="00F55DC2"/>
    <w:rsid w:val="00F55DDE"/>
    <w:rsid w:val="00F56791"/>
    <w:rsid w:val="00F5692A"/>
    <w:rsid w:val="00F56AB6"/>
    <w:rsid w:val="00F570E4"/>
    <w:rsid w:val="00F601B4"/>
    <w:rsid w:val="00F60566"/>
    <w:rsid w:val="00F6089E"/>
    <w:rsid w:val="00F60B56"/>
    <w:rsid w:val="00F61016"/>
    <w:rsid w:val="00F61565"/>
    <w:rsid w:val="00F61748"/>
    <w:rsid w:val="00F62DA8"/>
    <w:rsid w:val="00F63F09"/>
    <w:rsid w:val="00F643F8"/>
    <w:rsid w:val="00F64A66"/>
    <w:rsid w:val="00F64C42"/>
    <w:rsid w:val="00F656D5"/>
    <w:rsid w:val="00F65810"/>
    <w:rsid w:val="00F65AC6"/>
    <w:rsid w:val="00F65F24"/>
    <w:rsid w:val="00F6620D"/>
    <w:rsid w:val="00F66AAE"/>
    <w:rsid w:val="00F66EE4"/>
    <w:rsid w:val="00F704F8"/>
    <w:rsid w:val="00F7085B"/>
    <w:rsid w:val="00F70E18"/>
    <w:rsid w:val="00F70E3B"/>
    <w:rsid w:val="00F70F28"/>
    <w:rsid w:val="00F73F61"/>
    <w:rsid w:val="00F743AE"/>
    <w:rsid w:val="00F74678"/>
    <w:rsid w:val="00F75A7B"/>
    <w:rsid w:val="00F76849"/>
    <w:rsid w:val="00F774E7"/>
    <w:rsid w:val="00F779C5"/>
    <w:rsid w:val="00F77A14"/>
    <w:rsid w:val="00F77C7E"/>
    <w:rsid w:val="00F8001B"/>
    <w:rsid w:val="00F8033F"/>
    <w:rsid w:val="00F809B2"/>
    <w:rsid w:val="00F80E38"/>
    <w:rsid w:val="00F81266"/>
    <w:rsid w:val="00F8276B"/>
    <w:rsid w:val="00F841A1"/>
    <w:rsid w:val="00F84508"/>
    <w:rsid w:val="00F85B14"/>
    <w:rsid w:val="00F85CD8"/>
    <w:rsid w:val="00F86513"/>
    <w:rsid w:val="00F86AC2"/>
    <w:rsid w:val="00F87788"/>
    <w:rsid w:val="00F87C35"/>
    <w:rsid w:val="00F87C5B"/>
    <w:rsid w:val="00F91B3E"/>
    <w:rsid w:val="00F923A9"/>
    <w:rsid w:val="00F92453"/>
    <w:rsid w:val="00F92984"/>
    <w:rsid w:val="00F93FBE"/>
    <w:rsid w:val="00F941A4"/>
    <w:rsid w:val="00F954FF"/>
    <w:rsid w:val="00F969E1"/>
    <w:rsid w:val="00F96FE5"/>
    <w:rsid w:val="00F970D7"/>
    <w:rsid w:val="00F9776A"/>
    <w:rsid w:val="00FA0014"/>
    <w:rsid w:val="00FA06E7"/>
    <w:rsid w:val="00FA0DE9"/>
    <w:rsid w:val="00FA26F9"/>
    <w:rsid w:val="00FA2C04"/>
    <w:rsid w:val="00FA2C3A"/>
    <w:rsid w:val="00FA3219"/>
    <w:rsid w:val="00FA48DD"/>
    <w:rsid w:val="00FA4AB4"/>
    <w:rsid w:val="00FA4B14"/>
    <w:rsid w:val="00FA4B42"/>
    <w:rsid w:val="00FA54BB"/>
    <w:rsid w:val="00FA556C"/>
    <w:rsid w:val="00FA5E68"/>
    <w:rsid w:val="00FA64A6"/>
    <w:rsid w:val="00FA6E84"/>
    <w:rsid w:val="00FA7A97"/>
    <w:rsid w:val="00FA7ABB"/>
    <w:rsid w:val="00FA7BDC"/>
    <w:rsid w:val="00FB06B6"/>
    <w:rsid w:val="00FB0B30"/>
    <w:rsid w:val="00FB0BA3"/>
    <w:rsid w:val="00FB13DD"/>
    <w:rsid w:val="00FB20EC"/>
    <w:rsid w:val="00FB31C4"/>
    <w:rsid w:val="00FB3805"/>
    <w:rsid w:val="00FB40BD"/>
    <w:rsid w:val="00FB43D4"/>
    <w:rsid w:val="00FB4874"/>
    <w:rsid w:val="00FB51A6"/>
    <w:rsid w:val="00FB5265"/>
    <w:rsid w:val="00FB5333"/>
    <w:rsid w:val="00FB5CD6"/>
    <w:rsid w:val="00FB5DBC"/>
    <w:rsid w:val="00FB5FEC"/>
    <w:rsid w:val="00FB6509"/>
    <w:rsid w:val="00FB768E"/>
    <w:rsid w:val="00FB78FB"/>
    <w:rsid w:val="00FB7DF4"/>
    <w:rsid w:val="00FC0642"/>
    <w:rsid w:val="00FC07B1"/>
    <w:rsid w:val="00FC21AD"/>
    <w:rsid w:val="00FC2939"/>
    <w:rsid w:val="00FC3115"/>
    <w:rsid w:val="00FC3397"/>
    <w:rsid w:val="00FC350C"/>
    <w:rsid w:val="00FC4597"/>
    <w:rsid w:val="00FC484A"/>
    <w:rsid w:val="00FC4D0D"/>
    <w:rsid w:val="00FC52E1"/>
    <w:rsid w:val="00FC5B69"/>
    <w:rsid w:val="00FC71A9"/>
    <w:rsid w:val="00FC72A5"/>
    <w:rsid w:val="00FC796B"/>
    <w:rsid w:val="00FD0096"/>
    <w:rsid w:val="00FD0348"/>
    <w:rsid w:val="00FD03E2"/>
    <w:rsid w:val="00FD179D"/>
    <w:rsid w:val="00FD1C36"/>
    <w:rsid w:val="00FD277C"/>
    <w:rsid w:val="00FD3075"/>
    <w:rsid w:val="00FD43E2"/>
    <w:rsid w:val="00FD5BBC"/>
    <w:rsid w:val="00FD5CE0"/>
    <w:rsid w:val="00FD6377"/>
    <w:rsid w:val="00FD6CA5"/>
    <w:rsid w:val="00FD6FE6"/>
    <w:rsid w:val="00FD70F3"/>
    <w:rsid w:val="00FD79E2"/>
    <w:rsid w:val="00FD7C54"/>
    <w:rsid w:val="00FE00C6"/>
    <w:rsid w:val="00FE0A04"/>
    <w:rsid w:val="00FE0A1C"/>
    <w:rsid w:val="00FE12A9"/>
    <w:rsid w:val="00FE14B5"/>
    <w:rsid w:val="00FE1DBC"/>
    <w:rsid w:val="00FE23C2"/>
    <w:rsid w:val="00FE28AD"/>
    <w:rsid w:val="00FE2A91"/>
    <w:rsid w:val="00FE31A6"/>
    <w:rsid w:val="00FE3EE7"/>
    <w:rsid w:val="00FE3FCD"/>
    <w:rsid w:val="00FE4534"/>
    <w:rsid w:val="00FE4899"/>
    <w:rsid w:val="00FE4B6E"/>
    <w:rsid w:val="00FE52AC"/>
    <w:rsid w:val="00FE55DE"/>
    <w:rsid w:val="00FE5ABA"/>
    <w:rsid w:val="00FE66B5"/>
    <w:rsid w:val="00FE6B3F"/>
    <w:rsid w:val="00FE6B63"/>
    <w:rsid w:val="00FF1ACD"/>
    <w:rsid w:val="00FF20DE"/>
    <w:rsid w:val="00FF26F6"/>
    <w:rsid w:val="00FF2AF1"/>
    <w:rsid w:val="00FF3334"/>
    <w:rsid w:val="00FF37E1"/>
    <w:rsid w:val="00FF42C4"/>
    <w:rsid w:val="00FF4328"/>
    <w:rsid w:val="00FF464E"/>
    <w:rsid w:val="00FF595F"/>
    <w:rsid w:val="00FF5B07"/>
    <w:rsid w:val="00FF5C53"/>
    <w:rsid w:val="00FF5FD8"/>
    <w:rsid w:val="00FF6EFA"/>
    <w:rsid w:val="00FF7126"/>
    <w:rsid w:val="00FF77E8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FF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A4C31"/>
    <w:pPr>
      <w:spacing w:before="6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A4C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22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FF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A4C31"/>
    <w:pPr>
      <w:spacing w:before="6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A4C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2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uefa_euro_2012,1.d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dm.poznan.pl/eur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waw.pl/aktualnosci/organizacja-ruchu-na-czas-eur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efaeuro2012.gdansk.pl/dla_mieszkancow,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tomasz.malyszko</dc:creator>
  <cp:lastModifiedBy>Jaroslaw Skarzynski</cp:lastModifiedBy>
  <cp:revision>2</cp:revision>
  <dcterms:created xsi:type="dcterms:W3CDTF">2012-06-06T11:20:00Z</dcterms:created>
  <dcterms:modified xsi:type="dcterms:W3CDTF">2012-06-06T11:20:00Z</dcterms:modified>
</cp:coreProperties>
</file>